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F066B" w:rsidRDefault="00764FA9" w:rsidP="00EF06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13334</wp:posOffset>
                </wp:positionV>
                <wp:extent cx="2628900" cy="17811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A9" w:rsidRPr="00764FA9" w:rsidRDefault="00764FA9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764FA9" w:rsidRPr="00764FA9" w:rsidRDefault="00764FA9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первичной профсоюзной</w:t>
                            </w:r>
                          </w:p>
                          <w:p w:rsidR="00764FA9" w:rsidRPr="00764FA9" w:rsidRDefault="00764FA9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организации МБОУ «Школа № 99» </w:t>
                            </w:r>
                          </w:p>
                          <w:p w:rsidR="00764FA9" w:rsidRDefault="00764FA9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Н.М. </w:t>
                            </w:r>
                            <w:proofErr w:type="spellStart"/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Белогорцева</w:t>
                            </w:r>
                            <w:proofErr w:type="spellEnd"/>
                          </w:p>
                          <w:p w:rsidR="00764FA9" w:rsidRPr="00764FA9" w:rsidRDefault="00764FA9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64FA9" w:rsidRPr="00764FA9" w:rsidRDefault="00C83B4E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«31</w:t>
                            </w:r>
                            <w:r w:rsidR="00764FA9"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августа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764FA9"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45pt;margin-top:1.05pt;width:207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" filled="f" stroked="f" strokeweight=".5pt">
                <v:textbox>
                  <w:txbxContent>
                    <w:p w:rsidR="00764FA9" w:rsidRPr="00764FA9" w:rsidRDefault="00764FA9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764FA9" w:rsidRPr="00764FA9" w:rsidRDefault="00764FA9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первичной профсоюзной</w:t>
                      </w:r>
                    </w:p>
                    <w:p w:rsidR="00764FA9" w:rsidRPr="00764FA9" w:rsidRDefault="00764FA9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организации МБОУ «Школа № 99» </w:t>
                      </w:r>
                    </w:p>
                    <w:p w:rsidR="00764FA9" w:rsidRDefault="00764FA9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Н.М. </w:t>
                      </w:r>
                      <w:proofErr w:type="spellStart"/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Белогорцева</w:t>
                      </w:r>
                      <w:proofErr w:type="spellEnd"/>
                    </w:p>
                    <w:p w:rsidR="00764FA9" w:rsidRPr="00764FA9" w:rsidRDefault="00764FA9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64FA9" w:rsidRPr="00764FA9" w:rsidRDefault="00C83B4E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«31</w:t>
                      </w:r>
                      <w:r w:rsidR="00764FA9"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августа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  <w:r w:rsidR="00764FA9"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EF06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3810</wp:posOffset>
                </wp:positionV>
                <wp:extent cx="2705100" cy="18097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66B" w:rsidRPr="00764FA9" w:rsidRDefault="00EF066B" w:rsidP="00EF0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F066B" w:rsidRDefault="00EF066B" w:rsidP="00EF0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«Школа № 99»</w:t>
                            </w:r>
                          </w:p>
                          <w:p w:rsidR="00EF066B" w:rsidRPr="00764FA9" w:rsidRDefault="00EF066B" w:rsidP="00EF0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О.М.Коновская</w:t>
                            </w:r>
                            <w:proofErr w:type="spellEnd"/>
                          </w:p>
                          <w:p w:rsidR="00EF066B" w:rsidRPr="00764FA9" w:rsidRDefault="00EF066B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EF066B" w:rsidRPr="00764FA9" w:rsidRDefault="00EF066B" w:rsidP="00764F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приказу № </w:t>
                            </w:r>
                            <w:r w:rsidR="00641C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132-л</w:t>
                            </w:r>
                            <w:r w:rsidR="00C83B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31</w:t>
                            </w: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C83B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="00C83B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764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271.2pt;margin-top:.3pt;width:213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" filled="f" stroked="f" strokeweight=".5pt">
                <v:textbox>
                  <w:txbxContent>
                    <w:p w:rsidR="00EF066B" w:rsidRPr="00764FA9" w:rsidRDefault="00EF066B" w:rsidP="00EF0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EF066B" w:rsidRDefault="00EF066B" w:rsidP="00EF0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«Школа № 99»</w:t>
                      </w:r>
                    </w:p>
                    <w:p w:rsidR="00EF066B" w:rsidRPr="00764FA9" w:rsidRDefault="00EF066B" w:rsidP="00EF0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О.М.Коновская</w:t>
                      </w:r>
                      <w:proofErr w:type="spellEnd"/>
                    </w:p>
                    <w:p w:rsidR="00EF066B" w:rsidRPr="00764FA9" w:rsidRDefault="00EF066B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 w:rsid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EF066B" w:rsidRPr="00764FA9" w:rsidRDefault="00EF066B" w:rsidP="00764F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приказу № </w:t>
                      </w:r>
                      <w:r w:rsidR="00641C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132-л</w:t>
                      </w:r>
                      <w:r w:rsidR="00C83B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31</w:t>
                      </w: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C83B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</w:t>
                      </w:r>
                      <w:r w:rsidR="00C83B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764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A9" w:rsidRDefault="00764FA9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A9" w:rsidRDefault="00764FA9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6B" w:rsidRP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F066B">
        <w:rPr>
          <w:rFonts w:ascii="Times New Roman" w:hAnsi="Times New Roman" w:cs="Times New Roman"/>
          <w:b/>
          <w:sz w:val="28"/>
          <w:szCs w:val="28"/>
        </w:rPr>
        <w:t>оложение о тарификационной комиссии</w:t>
      </w:r>
    </w:p>
    <w:p w:rsidR="00EF066B" w:rsidRP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6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F066B" w:rsidRP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6B">
        <w:rPr>
          <w:rFonts w:ascii="Times New Roman" w:hAnsi="Times New Roman" w:cs="Times New Roman"/>
          <w:b/>
          <w:sz w:val="28"/>
          <w:szCs w:val="28"/>
        </w:rPr>
        <w:t>города "Школы № 99"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Pr="00F8572F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2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1.1. Положение о тарификационной комиссии муниципального бюджетного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общеобразовательного учреждения "Школа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99" (далее — Положение) устанавливает полномочия, состав, функции и порядок работы тарификационной комиссии школы (далее ТК) по тарификации сотрудников МБОУ "Школа № 99"(далее - Школа), выплатам стимулирующего и компенсационного характера.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1.2. ТК руководствуется в своей деятельности действующими нормативными документами: </w:t>
      </w:r>
    </w:p>
    <w:p w:rsid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Законом от 29.12.2012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273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F066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2016-2017 годов"; </w:t>
      </w:r>
    </w:p>
    <w:p w:rsid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 законодательством в сфере образования;</w:t>
      </w:r>
    </w:p>
    <w:p w:rsidR="00764FA9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Постановлением Администрации города Ростова-на-Дону № 705 от 11.08.2015 года "О системе оплаты труда работников муниципальных учр</w:t>
      </w:r>
      <w:r>
        <w:rPr>
          <w:rFonts w:ascii="Times New Roman" w:hAnsi="Times New Roman" w:cs="Times New Roman"/>
          <w:sz w:val="28"/>
          <w:szCs w:val="28"/>
        </w:rPr>
        <w:t>еждений города Ростова-на-Дону" (с внесенными изменениями и дополнениями);</w:t>
      </w:r>
      <w:r w:rsidRPr="00EF0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Положением об оплате труда работников МБОУ "Школа № 99";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Положением о стимулировании труда работников МБОУ "Школа № 99".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1.3.Полномочия тарификационной комиссии могут быть дополнены и (или) изменены путем внесения соответствующих поправок, утвержденных приказом директора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Pr="00F8572F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2F">
        <w:rPr>
          <w:rFonts w:ascii="Times New Roman" w:hAnsi="Times New Roman" w:cs="Times New Roman"/>
          <w:b/>
          <w:sz w:val="24"/>
          <w:szCs w:val="24"/>
        </w:rPr>
        <w:t>2. ОСНОВНЫЕ ЦЕЛИ И ЗАДАЧИ ДЕЯТЕЛЬНОСТИ ТК</w:t>
      </w:r>
    </w:p>
    <w:p w:rsidR="00EF066B" w:rsidRP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6B">
        <w:rPr>
          <w:rFonts w:ascii="Times New Roman" w:hAnsi="Times New Roman" w:cs="Times New Roman"/>
          <w:b/>
          <w:sz w:val="28"/>
          <w:szCs w:val="28"/>
        </w:rPr>
        <w:t xml:space="preserve">2.1. Целями работы ТК являются: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-выявление инициативных, творчески работающих, успешно и добросовестно исполняющих должностные обязанности работников, активно внедряющих инновационные образовательные программы для повышения качества образовательного и воспитательного процесса;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тарификации сотрудников школы на новый учебный год и оформление тарификационных списков;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проведение тарификации вновь принятых сотрудников;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разработка и внесение изменений в положения о стимулировании труда работников Школы;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-установление размера должностного оклада в соответствии с группой оплаты труда для заместителей директора Школы;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-объективная оценка деятельности работников Школы для установления выплат компенсационного характера;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-установление размера выплат стимулирующего характера, по разработанной и утверждённой системе критериев оценивания качества труда работников Школы;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-установление надбавки за результативность и качество работы учителей по организации образовательно-воспитательного процесса.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6B">
        <w:rPr>
          <w:rFonts w:ascii="Times New Roman" w:hAnsi="Times New Roman" w:cs="Times New Roman"/>
          <w:b/>
          <w:sz w:val="28"/>
          <w:szCs w:val="28"/>
        </w:rPr>
        <w:t xml:space="preserve">2.2. Основными задачами ТК являются: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-</w:t>
      </w:r>
      <w:r w:rsidR="00DD2778"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стимулирование и мотивация работников Школы к повышению качества образовательного и воспитательного процесса, развитию творческой активности и инициативы;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обеспечение работникам Школы возможности повышения уровня оплаты труда;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-</w:t>
      </w:r>
      <w:r w:rsidR="00DD2778"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установление размера доплат компенсирующего характера за выполнение дополнительных видов работ, связанных с образовательным процессом, не входящим в круг основных обязанностей работника;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изучение информации о нагрузке работников Школы;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-изучение информации о творческой, научной, методической деятельности работников школы, представленной администрацией, руководителями структурных подразделений, методических объединений;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-изучение аналитических материалов о качестве работы, выполняемой работниками Школы, представляемых заместителями директора Школы, завхозом;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-определение фактического состояния условий труда на рабочих местах с вредными условиями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труда.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6B">
        <w:rPr>
          <w:rFonts w:ascii="Times New Roman" w:hAnsi="Times New Roman" w:cs="Times New Roman"/>
          <w:b/>
          <w:sz w:val="28"/>
          <w:szCs w:val="28"/>
        </w:rPr>
        <w:t xml:space="preserve">2.3. Основные принципы деятельности ТК: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-</w:t>
      </w:r>
      <w:r w:rsidR="00DD2778"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открытость и коллегиальность, обеспечивающие объективное отношение к работникам </w:t>
      </w:r>
      <w:r w:rsidR="00DD2778"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Школы, претендующим на стимулирующую часть фонда оплаты труда.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2F">
        <w:rPr>
          <w:rFonts w:ascii="Times New Roman" w:hAnsi="Times New Roman" w:cs="Times New Roman"/>
          <w:b/>
          <w:sz w:val="24"/>
          <w:szCs w:val="24"/>
        </w:rPr>
        <w:t>3. СОСТАВ И РЕГЛАМЕНТ РАБОТЫ ТАРИФИКАЦИОННОЙ КОМИССИИ</w:t>
      </w:r>
    </w:p>
    <w:p w:rsidR="00DD2778" w:rsidRPr="00F8572F" w:rsidRDefault="00DD2778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3.1.Персональный состав ТК и регламент её работы утверждается приказом директора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3.2. Число членов ТК должно составлять не менее 7 человек.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3.3. Состав ТК формируется таким образом, чтобы исключить возможность конфликта интересов, который мог бы повлиять на принимаемые решения. </w:t>
      </w:r>
    </w:p>
    <w:bookmarkEnd w:id="0"/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lastRenderedPageBreak/>
        <w:t xml:space="preserve">3.4. ТК должна быть представлена в следующем составе: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3.4.1. председатель ТК. Председателем ТК является директор Школы: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председательствует на общих заседаниях Комиссии;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руководит деятельностью Комиссии;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утверждает сроки и время проведения заседаний;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утверждает выводы и решения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вводит их в действие приказом по Школе;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3.4.2. заместитель председателя, при необходимости в период отсутствия (отпуска, болезни, отсутствия по причине необходимости или другой производственной необходимости) исполняющий обязанности председателя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3.4.3. члены ТК выполняют следующие основные функции: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-устанавливают должностные оклады сотрудников школы, размер выплат компенсационного и стимулирующего характера за результативность и качество работы работников по организации образовательно-воспитательного процесса;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-разрабатывают, вносят изменения и дополнения в Положение о стимулировании труда работников Школы, подписывают протокол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дают ответ на любой вопрос сотрудника относительно разъяснений тарификационной документации в порядке, установленном законодательством РФ, регионального и местного уровня;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3.4.4. секретарь ТК осуществляет организационно-техническую работу ТК по следующим направлениям: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подготовка и хранение документации заседаний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организация проведения очередного заседания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уведомление членов ТК о месте, дате и времени проведения очередного заседания, не позднее, чем за 3 дня до установленной даты заседания;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обеспечение кворума состава ТК на очередное заседание, по сроку и времени, определенного председателем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ведение протоколов заседания, оформление решений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- подготовка проектов приказов по тарификации, премированию сотрудников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3.5. В состав ТК включают председателя профсоюзного комитета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3.6. В случае возникновения вопросов, требующих соответствующей квалификации, ТК вправе привлекать для участия в ее работе независимых экспертов (консультантов).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3.7. На основании протокола ТК, определяющего размеры должностных окладов сотрудников школы, размеры выплат компенсационного и стимулирующего характера, готовятся проекты приказов по тарификации сотрудников и передаются на утверждение директору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3.8. При необходимости ТК вносит дополнения и изменения в размеры должностных окладов сотрудников школы, выплат компенсационного и стимулирующего характера, согласовывая данные действия с профсоюзным комитетом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lastRenderedPageBreak/>
        <w:t xml:space="preserve">3.9. Каждое заседание протоколируется секретарем, каждое решение тарификационной комиссии оформляется протоколом в день заседания и подписывается всеми членами комиссии, присутствующими на заседании и принимающими участие в голосовании. ТК принимает решения только на своих заседаниях.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3.10. Заседание ТК считается правомочным, если на нем присутствуют не менее двух третей её состава. Решение принимается простым голосованием «за» и «против» большинством голосов членов ТК, присутствующих на заседании. Каждый член ТК имеет один голос при равенстве голосов. Голос председательствующего на заседании является решающим.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3.11. Члены ТК, которые не согласны с принятым решением, имеют право письменно изложить свое мнение, которое заносится в протокол заседания.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3.12. Протоколы заседания и решения ТК оформляются в одном экземпляре.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3.13. Итоги работы тарификационной комиссии доводятся до директора Школы и утверждаются приказом директора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EF066B">
        <w:rPr>
          <w:rFonts w:ascii="Times New Roman" w:hAnsi="Times New Roman" w:cs="Times New Roman"/>
          <w:sz w:val="28"/>
          <w:szCs w:val="28"/>
        </w:rPr>
        <w:t>Секретар</w:t>
      </w:r>
      <w:r w:rsidR="00C83B4E">
        <w:rPr>
          <w:rFonts w:ascii="Times New Roman" w:hAnsi="Times New Roman" w:cs="Times New Roman"/>
          <w:sz w:val="28"/>
          <w:szCs w:val="28"/>
        </w:rPr>
        <w:t>ь</w:t>
      </w:r>
      <w:r w:rsidRPr="00EF066B">
        <w:rPr>
          <w:rFonts w:ascii="Times New Roman" w:hAnsi="Times New Roman" w:cs="Times New Roman"/>
          <w:sz w:val="28"/>
          <w:szCs w:val="28"/>
        </w:rPr>
        <w:t xml:space="preserve"> ТК в срок до 01 мая  текущего учебного года готовится проект приказа о регламенте проведения тарификации сотрудников школы на следующий учебный год, об изменениях в составе ТК, сроке проведения заседаний ТК и подготовке проектов приказов и дополнительных соглашений к трудовым договорам (в случае изменений существенных условий оплаты труда сотрудников школы). </w:t>
      </w:r>
      <w:proofErr w:type="gramEnd"/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3.15. В случае приема сотрудников в течение учебного года секретарь ТК готовит проекты документов для проведения внеочередного проведения заседания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3.16. ТК формируется на один учебный год. Члены ТК осуществляют свою деятельность безвозмездно на общественных началах.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3.17. ТК является коллегиальным органом и принимает решение в рамках своей компетенции.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3.18. Тарификационный список составляется ежегодно по состоянию на 1 сентября и утверждается директором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3.19. Тарификационный список заполняется по каждой должности в последовательности, соответствующей структуре штатного расписания.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3.20. Вакантные должности, если они имеются, отражаются в тарификационных списках.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3.21. Для проведения тарификации администрацией Школы для ТК готовятся следующие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3.21.1. приказ о создании тарификационной комиссии;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3.21.2. приказы о нагрузке работников всех категорий;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3.21.3. учебный план;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3.21.4. приказ о комплектовании;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3.21.5. штатное расписание;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Pr="00F8572F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2F">
        <w:rPr>
          <w:rFonts w:ascii="Times New Roman" w:hAnsi="Times New Roman" w:cs="Times New Roman"/>
          <w:b/>
          <w:sz w:val="24"/>
          <w:szCs w:val="24"/>
        </w:rPr>
        <w:t>4. ПРОЦЕДУРА ПРЕДОСТАВЛЕНИЯ РАБОТНИКАМИ ЭКСПЕРТНЫХ МАТЕРИАЛОВ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lastRenderedPageBreak/>
        <w:t xml:space="preserve">4.1. Основаниями для оценки деятельности работников школы являются: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· заявление работника, выполненное печатным способом, с указанием результативности выполненных работ, подписанное заместителями директора, курирующими указанное направление;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· материалы, подтверждающие заявленную результативность.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4.2.Порядок рассмотрения заявлений на стимулирующие выплаты: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>4.2.1.  На качество и результативность: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До 10 числа отчетного периода (отчетным периодом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январь-июнь текущего года -итоги регионального и всероссийского этапов предметных олимпиад,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профессиональностей в общественной жизни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выплаты производятся с 01 сентября по 01 января на основании ежемесячных приказов или один раз в конце отчетного периода);второй отчетный период-сентябрь-декабрь текущего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это итоги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>инновационные программы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6B">
        <w:rPr>
          <w:rFonts w:ascii="Times New Roman" w:hAnsi="Times New Roman" w:cs="Times New Roman"/>
          <w:sz w:val="28"/>
          <w:szCs w:val="28"/>
        </w:rPr>
        <w:t xml:space="preserve">участи в социальных проектах (выплаты производятся с 010 января по 30 июня на основании ежемесячных приказов или один раз в конце отчетного периода)  работник, претендующий на выплаты постоянного (разового) характера предоставляет в ТК отчёт о проделанной работе и заявление на новый квартал, в котором берёт на себя новые обязательства в соответствии с Критериями для оценивания качества труда и установления надбавок стимулирующего характера. Если работник ранее получал стимулирующие надбавки постоянного (разового) характера, но отчёта не предоставил, рабочая группа заявление на новый период не принимает.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4.2.2. Заместители директора проверяют достоверность предоставляемой информации, расписываются в отчёте работника и заявлении.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4.2.3. Подписанные заявление и отчёт работник предоставляет в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4.3. ТК заседает по мере необходимости.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4.4. ТК рассматривает отчёт и заявление работника, предоставляет директору Школы вместе с протоколом и решением заседания ТК, сводную ведомость и проект приказа о назначении стимулирующих выплат, постоянных или разовых.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4.5. Приказ вывешивается для ознакомления работникам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4.6. В течение трех рабочих дней работник школы вправе подать, а ТК принять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обоснованное письменное заявление работника о его несогласии с оценкой результативности его профессиональной деятельности.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4.7. Основанием для подачи такого заявления может быть только факт (факты)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нарушения установленных настоящим Положением норм, а также технические ошибки при работе с текстами, таблицами, цифровыми данными и т.п.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4.8. Апелляции работников Школы по другим основаниям ТК не принимаются и не рассматриваются.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4.9. ТК проверяет обоснованность заявлений работника в течение трех дней. В случае установления в ходе проверки факта, повлекшего ошибочную </w:t>
      </w:r>
      <w:r w:rsidRPr="00EF066B">
        <w:rPr>
          <w:rFonts w:ascii="Times New Roman" w:hAnsi="Times New Roman" w:cs="Times New Roman"/>
          <w:sz w:val="28"/>
          <w:szCs w:val="28"/>
        </w:rPr>
        <w:lastRenderedPageBreak/>
        <w:t xml:space="preserve">оценку профессиональной деятельности работника, выраженную в баллах, рабочая группа принимает меры для исправления допущенного ошибочного оценивания.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4.10. В случае отсутствия поступлений в ТК заявления работника оценка его деятельности не проводится.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4.11. Оформление решения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4.11.1. По итогам заседания ТК заполняется протокол и сводная ведомость по схеме: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ФИО № пункта / балл сумма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4.9.2. Протокол ТК, сводная ведомость подписывается всеми членами ТК в день заседания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4.9.3.Решение ТК об установлении баллов работникам школы утверждается приказом директора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Pr="00F8572F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2F">
        <w:rPr>
          <w:rFonts w:ascii="Times New Roman" w:hAnsi="Times New Roman" w:cs="Times New Roman"/>
          <w:b/>
          <w:sz w:val="24"/>
          <w:szCs w:val="24"/>
        </w:rPr>
        <w:t>5. ПРАВА И ОБЯЗАННОСТИ ЧЛЕНОВ ТАРИФИКАЦИОННОЙ КОМИССИИ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5.2. Тарификационная Комиссия имеет право: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5.2.1. запрашивать от администрации Школы необходимые для работы сведения;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5.2.2. определять порядок работы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5.2.3. вносить предложения по порядку работы ТК;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5.2.4. требовать постановки своих предложений на голосование.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5.3. Обязанности членов ТК: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5.3.1. Соблюдать регламент работы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5.3.2. Выполнять поручения, данные председателем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5.3.3. Предварительно изучать принятые документы и представлять их на заседание ТК.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5.3.4. Обеспечивать объективность принятия решений.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5.4. Комиссия и её члены несут персональную ответственность за объективную и качественную подготовку тарификационных списков.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5.5. Члены ТК не имеют права распространять в любой форме информацию, ставшую доступной им как членам ТК до принятия окончательного решения, утверждённого приказом директора Школы.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5.6. В случае невозможности прибыть на заседание член ТК уведомляет об этом председателя не позднее, чем за два дня до проведения заседания.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5.7. Решение ТК является действительным, если за него проголосовало более половины списочного состава.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5.8. Заседания ТК оформляются протоколами, которые подписываются председателем и секретарем Комиссии.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Pr="00F8572F" w:rsidRDefault="00EF066B" w:rsidP="00EF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2F">
        <w:rPr>
          <w:rFonts w:ascii="Times New Roman" w:hAnsi="Times New Roman" w:cs="Times New Roman"/>
          <w:b/>
          <w:sz w:val="24"/>
          <w:szCs w:val="24"/>
        </w:rPr>
        <w:t>6. ПОРЯДОК ПРИНЯТИЯ НАСТОЯЩЕГО ПОЛОЖЕНИЯ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t xml:space="preserve">Данное Положение обсуждается и принимается на общем собрании трудового коллектива школы, согласовывается с профсоюзной организацией, вводится в действие приказом директора Школы с указанием даты введения. </w:t>
      </w:r>
    </w:p>
    <w:p w:rsidR="00EF066B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59" w:rsidRPr="00EF066B" w:rsidRDefault="00EF066B" w:rsidP="00EF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6B">
        <w:rPr>
          <w:rFonts w:ascii="Times New Roman" w:hAnsi="Times New Roman" w:cs="Times New Roman"/>
          <w:sz w:val="28"/>
          <w:szCs w:val="28"/>
        </w:rPr>
        <w:br w:type="page"/>
      </w:r>
    </w:p>
    <w:sectPr w:rsidR="00793259" w:rsidRPr="00EF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2"/>
    <w:rsid w:val="002F3619"/>
    <w:rsid w:val="00641C66"/>
    <w:rsid w:val="00764FA9"/>
    <w:rsid w:val="00793259"/>
    <w:rsid w:val="008515A6"/>
    <w:rsid w:val="00C83B4E"/>
    <w:rsid w:val="00DD2778"/>
    <w:rsid w:val="00EF066B"/>
    <w:rsid w:val="00F261F2"/>
    <w:rsid w:val="00F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cp:lastPrinted>2020-11-20T09:19:00Z</cp:lastPrinted>
  <dcterms:created xsi:type="dcterms:W3CDTF">2019-09-07T09:56:00Z</dcterms:created>
  <dcterms:modified xsi:type="dcterms:W3CDTF">2020-11-20T09:21:00Z</dcterms:modified>
</cp:coreProperties>
</file>