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08" w:type="dxa"/>
        <w:tblLook w:val="0000" w:firstRow="0" w:lastRow="0" w:firstColumn="0" w:lastColumn="0" w:noHBand="0" w:noVBand="0"/>
      </w:tblPr>
      <w:tblGrid>
        <w:gridCol w:w="6062"/>
        <w:gridCol w:w="3827"/>
      </w:tblGrid>
      <w:tr w:rsidR="001A40E2">
        <w:trPr>
          <w:trHeight w:val="1985"/>
        </w:trPr>
        <w:tc>
          <w:tcPr>
            <w:tcW w:w="6062" w:type="dxa"/>
            <w:shd w:val="clear" w:color="auto" w:fill="auto"/>
          </w:tcPr>
          <w:p w:rsidR="001A40E2" w:rsidRDefault="00513A6E">
            <w:r>
              <w:t>ОБСУЖДЕНО и РЕКОМЕНДОВАНО</w:t>
            </w:r>
          </w:p>
          <w:p w:rsidR="001A40E2" w:rsidRDefault="00513A6E">
            <w:r>
              <w:t>к утверждению</w:t>
            </w:r>
          </w:p>
          <w:p w:rsidR="001A40E2" w:rsidRDefault="00513A6E">
            <w:r>
              <w:t>педагогическим советом</w:t>
            </w:r>
          </w:p>
          <w:p w:rsidR="001A40E2" w:rsidRDefault="00513A6E">
            <w:r>
              <w:t>МБОУ «Школа № 99»</w:t>
            </w:r>
          </w:p>
          <w:p w:rsidR="001A40E2" w:rsidRDefault="00955132">
            <w:r>
              <w:t>Протокол № 1 от 29</w:t>
            </w:r>
            <w:r w:rsidR="00513A6E">
              <w:t>.08.201</w:t>
            </w:r>
            <w:r>
              <w:t>9</w:t>
            </w:r>
            <w:r w:rsidR="00513A6E">
              <w:t>г.</w:t>
            </w:r>
          </w:p>
          <w:p w:rsidR="001A40E2" w:rsidRDefault="001A40E2"/>
        </w:tc>
        <w:tc>
          <w:tcPr>
            <w:tcW w:w="3827" w:type="dxa"/>
            <w:shd w:val="clear" w:color="auto" w:fill="auto"/>
          </w:tcPr>
          <w:p w:rsidR="001A40E2" w:rsidRDefault="00513A6E">
            <w:pPr>
              <w:ind w:left="-391" w:firstLine="391"/>
            </w:pPr>
            <w:r>
              <w:t>УТВЕРЖДАЮ</w:t>
            </w:r>
          </w:p>
          <w:p w:rsidR="001A40E2" w:rsidRDefault="00513A6E">
            <w:r>
              <w:t>Директор МБОУ «Школа № 99»</w:t>
            </w:r>
          </w:p>
          <w:p w:rsidR="001A40E2" w:rsidRDefault="00955132">
            <w:r>
              <w:t>___________О</w:t>
            </w:r>
            <w:r w:rsidR="00513A6E">
              <w:t>.</w:t>
            </w:r>
            <w:r>
              <w:t>М</w:t>
            </w:r>
            <w:r w:rsidR="00513A6E">
              <w:t>. К</w:t>
            </w:r>
            <w:r>
              <w:t>оновская</w:t>
            </w:r>
          </w:p>
          <w:p w:rsidR="001A40E2" w:rsidRDefault="001A40E2"/>
          <w:p w:rsidR="001A40E2" w:rsidRDefault="00955132">
            <w:r>
              <w:t>Приказ № 365 от 30</w:t>
            </w:r>
            <w:r w:rsidR="00513A6E">
              <w:t>.0</w:t>
            </w:r>
            <w:r>
              <w:t>8</w:t>
            </w:r>
            <w:r w:rsidR="00513A6E">
              <w:t>.201</w:t>
            </w:r>
            <w:r>
              <w:t>9</w:t>
            </w:r>
            <w:r w:rsidR="00513A6E">
              <w:t>г.</w:t>
            </w:r>
          </w:p>
          <w:p w:rsidR="001A40E2" w:rsidRDefault="001A40E2"/>
          <w:p w:rsidR="001A40E2" w:rsidRDefault="001A40E2"/>
        </w:tc>
      </w:tr>
    </w:tbl>
    <w:p w:rsidR="00406CD6" w:rsidRDefault="00406CD6" w:rsidP="00C67CDE">
      <w:pPr>
        <w:ind w:right="-359"/>
        <w:jc w:val="center"/>
        <w:rPr>
          <w:b/>
          <w:sz w:val="28"/>
          <w:szCs w:val="28"/>
        </w:rPr>
      </w:pPr>
    </w:p>
    <w:p w:rsidR="00B615E6" w:rsidRDefault="00B615E6" w:rsidP="00B615E6">
      <w:pPr>
        <w:shd w:val="clear" w:color="auto" w:fill="FFFFFF"/>
        <w:ind w:left="300"/>
        <w:jc w:val="center"/>
        <w:textAlignment w:val="baseline"/>
        <w:outlineLvl w:val="1"/>
        <w:rPr>
          <w:b/>
          <w:bCs/>
          <w:color w:val="000000"/>
          <w:sz w:val="28"/>
          <w:szCs w:val="28"/>
          <w:bdr w:val="none" w:sz="0" w:space="0" w:color="auto" w:frame="1"/>
          <w:lang w:eastAsia="ru-RU"/>
        </w:rPr>
      </w:pPr>
      <w:r w:rsidRPr="00B615E6">
        <w:rPr>
          <w:b/>
          <w:bCs/>
          <w:color w:val="000000"/>
          <w:sz w:val="28"/>
          <w:szCs w:val="28"/>
          <w:bdr w:val="none" w:sz="0" w:space="0" w:color="auto" w:frame="1"/>
          <w:lang w:eastAsia="ru-RU"/>
        </w:rPr>
        <w:t>ПОЛОЖЕНИЕ</w:t>
      </w:r>
    </w:p>
    <w:p w:rsidR="00B615E6" w:rsidRDefault="00B615E6" w:rsidP="00B615E6">
      <w:pPr>
        <w:shd w:val="clear" w:color="auto" w:fill="FFFFFF"/>
        <w:ind w:left="300"/>
        <w:jc w:val="center"/>
        <w:textAlignment w:val="baseline"/>
        <w:outlineLvl w:val="1"/>
        <w:rPr>
          <w:b/>
          <w:bCs/>
          <w:color w:val="000000"/>
          <w:sz w:val="28"/>
          <w:szCs w:val="28"/>
          <w:bdr w:val="none" w:sz="0" w:space="0" w:color="auto" w:frame="1"/>
          <w:lang w:eastAsia="ru-RU"/>
        </w:rPr>
      </w:pPr>
      <w:r>
        <w:rPr>
          <w:b/>
          <w:bCs/>
          <w:color w:val="000000"/>
          <w:sz w:val="28"/>
          <w:szCs w:val="28"/>
          <w:bdr w:val="none" w:sz="0" w:space="0" w:color="auto" w:frame="1"/>
          <w:lang w:eastAsia="ru-RU"/>
        </w:rPr>
        <w:t>о порядке получения образования по индивидуальному учебному плану в муниципальном бюджетном общеобразовательном учреждении города Ростова-на-Дону «Школа № 99»</w:t>
      </w:r>
    </w:p>
    <w:p w:rsidR="00B615E6" w:rsidRPr="00B615E6" w:rsidRDefault="00B615E6" w:rsidP="00B615E6">
      <w:pPr>
        <w:shd w:val="clear" w:color="auto" w:fill="FFFFFF"/>
        <w:ind w:left="300"/>
        <w:jc w:val="center"/>
        <w:textAlignment w:val="baseline"/>
        <w:outlineLvl w:val="1"/>
        <w:rPr>
          <w:b/>
          <w:bCs/>
          <w:color w:val="000000"/>
          <w:sz w:val="28"/>
          <w:szCs w:val="28"/>
          <w:lang w:eastAsia="ru-RU"/>
        </w:rPr>
      </w:pPr>
    </w:p>
    <w:p w:rsidR="00B615E6" w:rsidRPr="00B615E6" w:rsidRDefault="00B615E6" w:rsidP="00B615E6">
      <w:pPr>
        <w:pStyle w:val="ae"/>
        <w:numPr>
          <w:ilvl w:val="0"/>
          <w:numId w:val="15"/>
        </w:numPr>
        <w:shd w:val="clear" w:color="auto" w:fill="FFFFFF"/>
        <w:jc w:val="center"/>
        <w:textAlignment w:val="baseline"/>
        <w:outlineLvl w:val="4"/>
        <w:rPr>
          <w:b/>
          <w:bCs/>
          <w:color w:val="000000"/>
          <w:sz w:val="28"/>
          <w:szCs w:val="28"/>
          <w:bdr w:val="none" w:sz="0" w:space="0" w:color="auto" w:frame="1"/>
          <w:lang w:eastAsia="ru-RU"/>
        </w:rPr>
      </w:pPr>
      <w:r w:rsidRPr="00B615E6">
        <w:rPr>
          <w:b/>
          <w:bCs/>
          <w:color w:val="000000"/>
          <w:sz w:val="28"/>
          <w:szCs w:val="28"/>
          <w:bdr w:val="none" w:sz="0" w:space="0" w:color="auto" w:frame="1"/>
          <w:lang w:eastAsia="ru-RU"/>
        </w:rPr>
        <w:t>Общие положения</w:t>
      </w:r>
    </w:p>
    <w:p w:rsidR="00B615E6" w:rsidRPr="00B615E6" w:rsidRDefault="00B615E6" w:rsidP="00B615E6">
      <w:pPr>
        <w:pStyle w:val="ae"/>
        <w:shd w:val="clear" w:color="auto" w:fill="FFFFFF"/>
        <w:ind w:left="1020"/>
        <w:textAlignment w:val="baseline"/>
        <w:outlineLvl w:val="4"/>
        <w:rPr>
          <w:rFonts w:ascii="Trebuchet MS" w:hAnsi="Trebuchet MS"/>
          <w:b/>
          <w:bCs/>
          <w:color w:val="000000"/>
          <w:sz w:val="28"/>
          <w:szCs w:val="28"/>
          <w:lang w:eastAsia="ru-RU"/>
        </w:rPr>
      </w:pP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1.1.</w:t>
      </w:r>
      <w:r w:rsidRPr="00B615E6">
        <w:rPr>
          <w:rFonts w:ascii="inherit" w:hAnsi="inherit"/>
          <w:b/>
          <w:bCs/>
          <w:color w:val="000000"/>
          <w:sz w:val="28"/>
          <w:szCs w:val="28"/>
          <w:bdr w:val="none" w:sz="0" w:space="0" w:color="auto" w:frame="1"/>
          <w:lang w:eastAsia="ru-RU"/>
        </w:rPr>
        <w:t> </w:t>
      </w:r>
      <w:r w:rsidRPr="00B615E6">
        <w:rPr>
          <w:color w:val="000000"/>
          <w:sz w:val="28"/>
          <w:szCs w:val="28"/>
          <w:lang w:eastAsia="ru-RU"/>
        </w:rPr>
        <w:t>Настоящее Положение «О порядке обучения по ин</w:t>
      </w:r>
      <w:r>
        <w:rPr>
          <w:color w:val="000000"/>
          <w:sz w:val="28"/>
          <w:szCs w:val="28"/>
          <w:lang w:eastAsia="ru-RU"/>
        </w:rPr>
        <w:t>дивидуальному учебному плану в  МБОУ «Школа № 99»</w:t>
      </w:r>
      <w:r w:rsidRPr="00B615E6">
        <w:rPr>
          <w:color w:val="000000"/>
          <w:sz w:val="28"/>
          <w:szCs w:val="28"/>
          <w:lang w:eastAsia="ru-RU"/>
        </w:rPr>
        <w:t xml:space="preserve"> (далее – Положение) разработано на основании: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1.1.1. Федерального закона от 29 декабря 2012 г. № 273-ФЗ «Об образовании в Российской Федерации»;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 xml:space="preserve">1.1.3. Устава </w:t>
      </w:r>
      <w:r>
        <w:rPr>
          <w:color w:val="000000"/>
          <w:sz w:val="28"/>
          <w:szCs w:val="28"/>
          <w:lang w:eastAsia="ru-RU"/>
        </w:rPr>
        <w:t>МБОУ «Школа № 99»</w:t>
      </w:r>
      <w:r w:rsidRPr="00B615E6">
        <w:rPr>
          <w:color w:val="000000"/>
          <w:sz w:val="28"/>
          <w:szCs w:val="28"/>
          <w:lang w:eastAsia="ru-RU"/>
        </w:rPr>
        <w:t>.</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1.3. Обучение по индивидуальному учебному плану может быть организовано для учащихся: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1.3.2. с высокой степенью успешности в освоении программ;</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1.3.3. с ограниченными возможностями здоровья;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1.3.4. по иным основаниям.</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 xml:space="preserve">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w:t>
      </w:r>
      <w:r w:rsidRPr="00B615E6">
        <w:rPr>
          <w:color w:val="000000"/>
          <w:sz w:val="28"/>
          <w:szCs w:val="28"/>
          <w:lang w:eastAsia="ru-RU"/>
        </w:rPr>
        <w:lastRenderedPageBreak/>
        <w:t>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 xml:space="preserve">1.6. Порядок осуществления обучения по индивидуальному учебному плану определяется </w:t>
      </w:r>
      <w:r>
        <w:rPr>
          <w:color w:val="000000"/>
          <w:sz w:val="28"/>
          <w:szCs w:val="28"/>
          <w:lang w:eastAsia="ru-RU"/>
        </w:rPr>
        <w:t>МБОУ «Школа № 99»</w:t>
      </w:r>
      <w:r w:rsidRPr="00B615E6">
        <w:rPr>
          <w:color w:val="000000"/>
          <w:sz w:val="28"/>
          <w:szCs w:val="28"/>
          <w:lang w:eastAsia="ru-RU"/>
        </w:rPr>
        <w:t xml:space="preserve"> самостоятельно, а реализация индивидуального учебного плана осуществляется в пределах осваиваемой образовательной программы.</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B615E6" w:rsidRPr="00B615E6" w:rsidRDefault="00B615E6" w:rsidP="00B615E6">
      <w:pPr>
        <w:shd w:val="clear" w:color="auto" w:fill="FFFFFF"/>
        <w:spacing w:before="375" w:after="225"/>
        <w:ind w:firstLine="300"/>
        <w:jc w:val="center"/>
        <w:textAlignment w:val="baseline"/>
        <w:outlineLvl w:val="4"/>
        <w:rPr>
          <w:b/>
          <w:bCs/>
          <w:color w:val="000000"/>
          <w:sz w:val="28"/>
          <w:szCs w:val="28"/>
          <w:lang w:eastAsia="ru-RU"/>
        </w:rPr>
      </w:pPr>
      <w:r w:rsidRPr="00B615E6">
        <w:rPr>
          <w:b/>
          <w:bCs/>
          <w:color w:val="000000"/>
          <w:sz w:val="28"/>
          <w:szCs w:val="28"/>
          <w:lang w:eastAsia="ru-RU"/>
        </w:rPr>
        <w:t>II. Перевод на обучение по индивидуальному учебному плану</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2.6. Индивидуальный учебный план разрабатывается в соответствии со спецификой и возможностями образовательной организации.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lastRenderedPageBreak/>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2.11. Заявления о переводе на обучение по индивидуальному учебному плану принимаются в течение учебного года до 15 мая </w:t>
      </w:r>
      <w:r w:rsidRPr="00B615E6">
        <w:rPr>
          <w:iCs/>
          <w:color w:val="000000"/>
          <w:sz w:val="28"/>
          <w:szCs w:val="28"/>
          <w:bdr w:val="none" w:sz="0" w:space="0" w:color="auto" w:frame="1"/>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2.12. Обучение по индивидуальному учебному плану начинается, как правило, с начала учебного года.</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2.13. Перевод на обучение по индивидуальному учебному плану оформляется приказом руководителя образовательной организации.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2.14. Индивидуальный учебный план утверждается решением педагогического совета образовательной организации.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lastRenderedPageBreak/>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B615E6" w:rsidRPr="00B615E6" w:rsidRDefault="00B615E6" w:rsidP="00B615E6">
      <w:pPr>
        <w:shd w:val="clear" w:color="auto" w:fill="FFFFFF"/>
        <w:spacing w:before="375" w:after="225"/>
        <w:ind w:firstLine="300"/>
        <w:jc w:val="center"/>
        <w:textAlignment w:val="baseline"/>
        <w:outlineLvl w:val="4"/>
        <w:rPr>
          <w:b/>
          <w:bCs/>
          <w:color w:val="000000"/>
          <w:sz w:val="28"/>
          <w:szCs w:val="28"/>
          <w:lang w:eastAsia="ru-RU"/>
        </w:rPr>
      </w:pPr>
      <w:r w:rsidRPr="00B615E6">
        <w:rPr>
          <w:b/>
          <w:bCs/>
          <w:color w:val="000000"/>
          <w:sz w:val="28"/>
          <w:szCs w:val="28"/>
          <w:lang w:eastAsia="ru-RU"/>
        </w:rPr>
        <w:t>III. Требования к индивидуальному учебному плану начального общего образования</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3.1.1. учебные занятия для углубленного изучения английского языка;</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3.1.2. учебные занятия, обеспечивающие различные интересы обучающихся, в том числе этнокультурные;</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3.1.3. иные учебные предметы</w:t>
      </w:r>
      <w:r w:rsidRPr="00B615E6">
        <w:rPr>
          <w:i/>
          <w:iCs/>
          <w:color w:val="000000"/>
          <w:sz w:val="28"/>
          <w:szCs w:val="28"/>
          <w:bdr w:val="none" w:sz="0" w:space="0" w:color="auto" w:frame="1"/>
          <w:lang w:eastAsia="ru-RU"/>
        </w:rPr>
        <w:t> (с учетом потребностей обучающегося и возможностей образовательной организации).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3.6. Количество учебных занятий за 4 учебных года не может составлять менее 2 904 часов и более 3 345 часов.</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B615E6" w:rsidRPr="00B615E6" w:rsidRDefault="00B615E6" w:rsidP="00B615E6">
      <w:pPr>
        <w:shd w:val="clear" w:color="auto" w:fill="FFFFFF"/>
        <w:ind w:firstLine="482"/>
        <w:jc w:val="both"/>
        <w:textAlignment w:val="baseline"/>
        <w:rPr>
          <w:color w:val="000000"/>
          <w:sz w:val="28"/>
          <w:szCs w:val="28"/>
          <w:lang w:eastAsia="ru-RU"/>
        </w:rPr>
      </w:pPr>
      <w:r w:rsidRPr="00B615E6">
        <w:rPr>
          <w:color w:val="000000"/>
          <w:sz w:val="28"/>
          <w:szCs w:val="28"/>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615E6" w:rsidRPr="00B615E6" w:rsidRDefault="00B615E6" w:rsidP="00BA08A9">
      <w:pPr>
        <w:shd w:val="clear" w:color="auto" w:fill="FFFFFF"/>
        <w:spacing w:before="375" w:after="225"/>
        <w:ind w:firstLine="300"/>
        <w:jc w:val="center"/>
        <w:textAlignment w:val="baseline"/>
        <w:outlineLvl w:val="4"/>
        <w:rPr>
          <w:b/>
          <w:bCs/>
          <w:color w:val="000000"/>
          <w:sz w:val="28"/>
          <w:szCs w:val="28"/>
          <w:lang w:eastAsia="ru-RU"/>
        </w:rPr>
      </w:pPr>
      <w:r w:rsidRPr="00B615E6">
        <w:rPr>
          <w:b/>
          <w:bCs/>
          <w:color w:val="000000"/>
          <w:sz w:val="28"/>
          <w:szCs w:val="28"/>
          <w:lang w:eastAsia="ru-RU"/>
        </w:rPr>
        <w:lastRenderedPageBreak/>
        <w:t>IV. Требования к индивидуальному учебному плану основного общего образования</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4.1.1. учебные занятия для углубленного изучения английского языка;</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4.1.2. увеличение учебных часов, отведённых на изучение отдельных предметов обязательной части;</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4.1.4. организацию внеурочной деятельности, ориентированную на обеспечение индивидуальных потребностей обучающихся;</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4.1.5. иные учебные предметы </w:t>
      </w:r>
      <w:r w:rsidRPr="00BA08A9">
        <w:rPr>
          <w:i/>
          <w:iCs/>
          <w:color w:val="000000"/>
          <w:sz w:val="28"/>
          <w:szCs w:val="28"/>
          <w:bdr w:val="none" w:sz="0" w:space="0" w:color="auto" w:frame="1"/>
          <w:lang w:eastAsia="ru-RU"/>
        </w:rPr>
        <w:t>(с учетом потребностей обучающегося и возможностей образовательной организации).</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4.3.1. филология (русский язык, литература, иностранный язык);</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4.3.2. общественно-научные предметы (история, обществознание, география);</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4.3.3. математика и информатика (математика, алгебра, геометрия, информатика);</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4.3.4. естественнонаучные предметы (физика, биология, химия);</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4.3.5. искусство (изобразительное искусство, музыка);</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4.3.6. технология (технология);</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4.3.7. физическая культура и основы безопасности жизнедеятельности (физическая культура, основы безопасности жизнедеятельности).</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4.4. Количество учебных занятий за 5 лет не может составлять менее 5 267 часов и более 6 020 часов.</w:t>
      </w:r>
    </w:p>
    <w:p w:rsidR="00B615E6" w:rsidRPr="00B615E6" w:rsidRDefault="00B615E6" w:rsidP="00BA08A9">
      <w:pPr>
        <w:shd w:val="clear" w:color="auto" w:fill="FFFFFF"/>
        <w:ind w:firstLine="482"/>
        <w:jc w:val="both"/>
        <w:textAlignment w:val="baseline"/>
        <w:rPr>
          <w:color w:val="000000"/>
          <w:sz w:val="28"/>
          <w:szCs w:val="28"/>
          <w:lang w:eastAsia="ru-RU"/>
        </w:rPr>
      </w:pPr>
      <w:r w:rsidRPr="00B615E6">
        <w:rPr>
          <w:color w:val="000000"/>
          <w:sz w:val="28"/>
          <w:szCs w:val="28"/>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B615E6" w:rsidRPr="00B615E6" w:rsidRDefault="00B615E6" w:rsidP="006E4F04">
      <w:pPr>
        <w:shd w:val="clear" w:color="auto" w:fill="FFFFFF"/>
        <w:spacing w:before="375" w:after="225"/>
        <w:ind w:firstLine="300"/>
        <w:jc w:val="center"/>
        <w:textAlignment w:val="baseline"/>
        <w:outlineLvl w:val="4"/>
        <w:rPr>
          <w:b/>
          <w:bCs/>
          <w:color w:val="000000"/>
          <w:sz w:val="28"/>
          <w:szCs w:val="28"/>
          <w:lang w:eastAsia="ru-RU"/>
        </w:rPr>
      </w:pPr>
      <w:r w:rsidRPr="00B615E6">
        <w:rPr>
          <w:b/>
          <w:bCs/>
          <w:color w:val="000000"/>
          <w:sz w:val="28"/>
          <w:szCs w:val="28"/>
          <w:lang w:eastAsia="ru-RU"/>
        </w:rPr>
        <w:t>V. Требования к индивидуальному учебному плану среднего общего образования</w:t>
      </w:r>
    </w:p>
    <w:p w:rsidR="00B615E6" w:rsidRPr="00B615E6" w:rsidRDefault="00B615E6" w:rsidP="00B615E6">
      <w:pPr>
        <w:shd w:val="clear" w:color="auto" w:fill="FFFFFF"/>
        <w:spacing w:before="240" w:after="240"/>
        <w:ind w:firstLine="480"/>
        <w:jc w:val="both"/>
        <w:textAlignment w:val="baseline"/>
        <w:rPr>
          <w:color w:val="000000"/>
          <w:sz w:val="28"/>
          <w:szCs w:val="28"/>
          <w:lang w:eastAsia="ru-RU"/>
        </w:rPr>
      </w:pPr>
      <w:r w:rsidRPr="00B615E6">
        <w:rPr>
          <w:color w:val="000000"/>
          <w:sz w:val="28"/>
          <w:szCs w:val="28"/>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B615E6" w:rsidRPr="00B615E6" w:rsidRDefault="00B615E6" w:rsidP="00B615E6">
      <w:pPr>
        <w:shd w:val="clear" w:color="auto" w:fill="FFFFFF"/>
        <w:spacing w:before="240" w:after="240"/>
        <w:ind w:firstLine="480"/>
        <w:jc w:val="both"/>
        <w:textAlignment w:val="baseline"/>
        <w:rPr>
          <w:color w:val="000000"/>
          <w:sz w:val="28"/>
          <w:szCs w:val="28"/>
          <w:lang w:eastAsia="ru-RU"/>
        </w:rPr>
      </w:pPr>
      <w:r w:rsidRPr="00B615E6">
        <w:rPr>
          <w:color w:val="000000"/>
          <w:sz w:val="28"/>
          <w:szCs w:val="28"/>
          <w:lang w:eastAsia="ru-RU"/>
        </w:rPr>
        <w:lastRenderedPageBreak/>
        <w:t>5.2. Остальные учебные предметы на базовом уровне включаются в индивидуальный учебный план по выбору.</w:t>
      </w:r>
    </w:p>
    <w:p w:rsidR="00B615E6" w:rsidRPr="00B615E6" w:rsidRDefault="00B615E6" w:rsidP="006E4F04">
      <w:pPr>
        <w:shd w:val="clear" w:color="auto" w:fill="FFFFFF"/>
        <w:spacing w:before="375" w:after="225"/>
        <w:ind w:firstLine="300"/>
        <w:jc w:val="center"/>
        <w:textAlignment w:val="baseline"/>
        <w:outlineLvl w:val="4"/>
        <w:rPr>
          <w:b/>
          <w:bCs/>
          <w:color w:val="000000"/>
          <w:sz w:val="28"/>
          <w:szCs w:val="28"/>
          <w:lang w:eastAsia="ru-RU"/>
        </w:rPr>
      </w:pPr>
      <w:r w:rsidRPr="00B615E6">
        <w:rPr>
          <w:b/>
          <w:bCs/>
          <w:color w:val="000000"/>
          <w:sz w:val="28"/>
          <w:szCs w:val="28"/>
          <w:lang w:eastAsia="ru-RU"/>
        </w:rPr>
        <w:t>VI. Необходимые условия для реализации учебного плана</w:t>
      </w:r>
    </w:p>
    <w:p w:rsidR="00B615E6" w:rsidRPr="00B615E6" w:rsidRDefault="00B615E6" w:rsidP="006E4F04">
      <w:pPr>
        <w:shd w:val="clear" w:color="auto" w:fill="FFFFFF"/>
        <w:ind w:firstLine="482"/>
        <w:jc w:val="both"/>
        <w:textAlignment w:val="baseline"/>
        <w:rPr>
          <w:color w:val="000000"/>
          <w:sz w:val="28"/>
          <w:szCs w:val="28"/>
          <w:lang w:eastAsia="ru-RU"/>
        </w:rPr>
      </w:pPr>
      <w:r w:rsidRPr="00B615E6">
        <w:rPr>
          <w:color w:val="000000"/>
          <w:sz w:val="28"/>
          <w:szCs w:val="28"/>
          <w:lang w:eastAsia="ru-RU"/>
        </w:rPr>
        <w:t>6.1. Для составления индивидуального учебного плана следует:</w:t>
      </w:r>
    </w:p>
    <w:p w:rsidR="00B615E6" w:rsidRPr="00B615E6" w:rsidRDefault="00B615E6" w:rsidP="006E4F04">
      <w:pPr>
        <w:shd w:val="clear" w:color="auto" w:fill="FFFFFF"/>
        <w:ind w:firstLine="482"/>
        <w:jc w:val="both"/>
        <w:textAlignment w:val="baseline"/>
        <w:rPr>
          <w:color w:val="000000"/>
          <w:sz w:val="28"/>
          <w:szCs w:val="28"/>
          <w:lang w:eastAsia="ru-RU"/>
        </w:rPr>
      </w:pPr>
      <w:r w:rsidRPr="00B615E6">
        <w:rPr>
          <w:color w:val="000000"/>
          <w:sz w:val="28"/>
          <w:szCs w:val="28"/>
          <w:lang w:eastAsia="ru-RU"/>
        </w:rPr>
        <w:t>6.1.1. включить в учебный план обязательные учебные предметы на базовом уровне (инвариантная часть федерального компонента);</w:t>
      </w:r>
    </w:p>
    <w:p w:rsidR="00B615E6" w:rsidRPr="00B615E6" w:rsidRDefault="00B615E6" w:rsidP="006E4F04">
      <w:pPr>
        <w:shd w:val="clear" w:color="auto" w:fill="FFFFFF"/>
        <w:ind w:firstLine="482"/>
        <w:jc w:val="both"/>
        <w:textAlignment w:val="baseline"/>
        <w:rPr>
          <w:color w:val="000000"/>
          <w:sz w:val="28"/>
          <w:szCs w:val="28"/>
          <w:lang w:eastAsia="ru-RU"/>
        </w:rPr>
      </w:pPr>
      <w:r w:rsidRPr="00B615E6">
        <w:rPr>
          <w:color w:val="000000"/>
          <w:sz w:val="28"/>
          <w:szCs w:val="28"/>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B615E6" w:rsidRPr="00B615E6" w:rsidRDefault="00B615E6" w:rsidP="006E4F04">
      <w:pPr>
        <w:shd w:val="clear" w:color="auto" w:fill="FFFFFF"/>
        <w:ind w:firstLine="482"/>
        <w:jc w:val="both"/>
        <w:textAlignment w:val="baseline"/>
        <w:rPr>
          <w:color w:val="000000"/>
          <w:sz w:val="28"/>
          <w:szCs w:val="28"/>
          <w:lang w:eastAsia="ru-RU"/>
        </w:rPr>
      </w:pPr>
      <w:r w:rsidRPr="00B615E6">
        <w:rPr>
          <w:color w:val="000000"/>
          <w:sz w:val="28"/>
          <w:szCs w:val="28"/>
          <w:lang w:eastAsia="ru-RU"/>
        </w:rPr>
        <w:t>6.1.3. включить в учебный план региональный компонент;</w:t>
      </w:r>
    </w:p>
    <w:p w:rsidR="00B615E6" w:rsidRPr="00B615E6" w:rsidRDefault="00B615E6" w:rsidP="006E4F04">
      <w:pPr>
        <w:shd w:val="clear" w:color="auto" w:fill="FFFFFF"/>
        <w:ind w:firstLine="482"/>
        <w:jc w:val="both"/>
        <w:textAlignment w:val="baseline"/>
        <w:rPr>
          <w:color w:val="000000"/>
          <w:sz w:val="28"/>
          <w:szCs w:val="28"/>
          <w:lang w:eastAsia="ru-RU"/>
        </w:rPr>
      </w:pPr>
      <w:r w:rsidRPr="00B615E6">
        <w:rPr>
          <w:color w:val="000000"/>
          <w:sz w:val="28"/>
          <w:szCs w:val="28"/>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B615E6" w:rsidRPr="00B615E6" w:rsidRDefault="00B615E6" w:rsidP="006E4F04">
      <w:pPr>
        <w:shd w:val="clear" w:color="auto" w:fill="FFFFFF"/>
        <w:ind w:firstLine="482"/>
        <w:jc w:val="both"/>
        <w:textAlignment w:val="baseline"/>
        <w:rPr>
          <w:color w:val="000000"/>
          <w:sz w:val="28"/>
          <w:szCs w:val="28"/>
          <w:lang w:eastAsia="ru-RU"/>
        </w:rPr>
      </w:pPr>
      <w:r w:rsidRPr="00B615E6">
        <w:rPr>
          <w:color w:val="000000"/>
          <w:sz w:val="28"/>
          <w:szCs w:val="28"/>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B615E6" w:rsidRPr="00B615E6" w:rsidRDefault="00B615E6" w:rsidP="006E4F04">
      <w:pPr>
        <w:shd w:val="clear" w:color="auto" w:fill="FFFFFF"/>
        <w:spacing w:before="375" w:after="225"/>
        <w:ind w:firstLine="300"/>
        <w:jc w:val="center"/>
        <w:textAlignment w:val="baseline"/>
        <w:outlineLvl w:val="4"/>
        <w:rPr>
          <w:b/>
          <w:bCs/>
          <w:color w:val="000000"/>
          <w:sz w:val="28"/>
          <w:szCs w:val="28"/>
          <w:lang w:eastAsia="ru-RU"/>
        </w:rPr>
      </w:pPr>
      <w:r w:rsidRPr="00B615E6">
        <w:rPr>
          <w:b/>
          <w:bCs/>
          <w:color w:val="000000"/>
          <w:sz w:val="28"/>
          <w:szCs w:val="28"/>
          <w:lang w:eastAsia="ru-RU"/>
        </w:rPr>
        <w:t>VII. Сроки работы по индивидуальному учебному плану</w:t>
      </w:r>
    </w:p>
    <w:p w:rsidR="00B615E6" w:rsidRPr="00B615E6" w:rsidRDefault="00B615E6" w:rsidP="006E4F04">
      <w:pPr>
        <w:shd w:val="clear" w:color="auto" w:fill="FFFFFF"/>
        <w:ind w:firstLine="482"/>
        <w:jc w:val="both"/>
        <w:textAlignment w:val="baseline"/>
        <w:rPr>
          <w:color w:val="000000"/>
          <w:sz w:val="28"/>
          <w:szCs w:val="28"/>
          <w:lang w:eastAsia="ru-RU"/>
        </w:rPr>
      </w:pPr>
      <w:r w:rsidRPr="00B615E6">
        <w:rPr>
          <w:color w:val="000000"/>
          <w:sz w:val="28"/>
          <w:szCs w:val="28"/>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B615E6" w:rsidRPr="00B615E6" w:rsidRDefault="00B615E6" w:rsidP="006E4F04">
      <w:pPr>
        <w:shd w:val="clear" w:color="auto" w:fill="FFFFFF"/>
        <w:ind w:firstLine="482"/>
        <w:jc w:val="both"/>
        <w:textAlignment w:val="baseline"/>
        <w:rPr>
          <w:color w:val="000000"/>
          <w:sz w:val="28"/>
          <w:szCs w:val="28"/>
          <w:lang w:eastAsia="ru-RU"/>
        </w:rPr>
      </w:pPr>
      <w:r w:rsidRPr="00B615E6">
        <w:rPr>
          <w:color w:val="000000"/>
          <w:sz w:val="28"/>
          <w:szCs w:val="28"/>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B615E6" w:rsidRPr="00B615E6" w:rsidRDefault="00B615E6" w:rsidP="006E4F04">
      <w:pPr>
        <w:shd w:val="clear" w:color="auto" w:fill="FFFFFF"/>
        <w:ind w:firstLine="482"/>
        <w:jc w:val="both"/>
        <w:textAlignment w:val="baseline"/>
        <w:rPr>
          <w:color w:val="000000"/>
          <w:sz w:val="28"/>
          <w:szCs w:val="28"/>
          <w:lang w:eastAsia="ru-RU"/>
        </w:rPr>
      </w:pPr>
      <w:r w:rsidRPr="00B615E6">
        <w:rPr>
          <w:color w:val="000000"/>
          <w:sz w:val="28"/>
          <w:szCs w:val="28"/>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B615E6" w:rsidRPr="00B615E6" w:rsidRDefault="00B615E6" w:rsidP="006E4F04">
      <w:pPr>
        <w:shd w:val="clear" w:color="auto" w:fill="FFFFFF"/>
        <w:ind w:firstLine="482"/>
        <w:jc w:val="both"/>
        <w:textAlignment w:val="baseline"/>
        <w:rPr>
          <w:color w:val="000000"/>
          <w:sz w:val="28"/>
          <w:szCs w:val="28"/>
          <w:lang w:eastAsia="ru-RU"/>
        </w:rPr>
      </w:pPr>
      <w:r w:rsidRPr="00B615E6">
        <w:rPr>
          <w:color w:val="000000"/>
          <w:sz w:val="28"/>
          <w:szCs w:val="28"/>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B615E6" w:rsidRPr="00B615E6" w:rsidRDefault="00B615E6" w:rsidP="006E4F04">
      <w:pPr>
        <w:shd w:val="clear" w:color="auto" w:fill="FFFFFF"/>
        <w:spacing w:before="375" w:after="225"/>
        <w:ind w:firstLine="300"/>
        <w:jc w:val="center"/>
        <w:textAlignment w:val="baseline"/>
        <w:outlineLvl w:val="4"/>
        <w:rPr>
          <w:b/>
          <w:bCs/>
          <w:color w:val="000000"/>
          <w:sz w:val="28"/>
          <w:szCs w:val="28"/>
          <w:lang w:eastAsia="ru-RU"/>
        </w:rPr>
      </w:pPr>
      <w:r w:rsidRPr="00B615E6">
        <w:rPr>
          <w:b/>
          <w:bCs/>
          <w:color w:val="000000"/>
          <w:sz w:val="28"/>
          <w:szCs w:val="28"/>
          <w:lang w:eastAsia="ru-RU"/>
        </w:rPr>
        <w:t>VIII. Контроль исполнения индивидуального учебного плана</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 xml:space="preserve">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w:t>
      </w:r>
      <w:r w:rsidR="006F4E6B">
        <w:rPr>
          <w:color w:val="000000"/>
          <w:sz w:val="28"/>
          <w:szCs w:val="28"/>
          <w:lang w:eastAsia="ru-RU"/>
        </w:rPr>
        <w:t>в МБОУ «Школа № 99»</w:t>
      </w:r>
      <w:r w:rsidRPr="00B615E6">
        <w:rPr>
          <w:color w:val="000000"/>
          <w:sz w:val="28"/>
          <w:szCs w:val="28"/>
          <w:lang w:eastAsia="ru-RU"/>
        </w:rPr>
        <w:t>.</w:t>
      </w:r>
    </w:p>
    <w:p w:rsidR="00B615E6" w:rsidRPr="00B615E6" w:rsidRDefault="00B615E6" w:rsidP="006F4E6B">
      <w:pPr>
        <w:shd w:val="clear" w:color="auto" w:fill="FFFFFF"/>
        <w:spacing w:before="375" w:after="225"/>
        <w:ind w:firstLine="300"/>
        <w:jc w:val="center"/>
        <w:textAlignment w:val="baseline"/>
        <w:outlineLvl w:val="4"/>
        <w:rPr>
          <w:b/>
          <w:bCs/>
          <w:color w:val="000000"/>
          <w:sz w:val="28"/>
          <w:szCs w:val="28"/>
          <w:lang w:eastAsia="ru-RU"/>
        </w:rPr>
      </w:pPr>
      <w:r w:rsidRPr="00B615E6">
        <w:rPr>
          <w:b/>
          <w:bCs/>
          <w:color w:val="000000"/>
          <w:sz w:val="28"/>
          <w:szCs w:val="28"/>
          <w:lang w:eastAsia="ru-RU"/>
        </w:rPr>
        <w:lastRenderedPageBreak/>
        <w:t>IX. Государственная итоговая аттестация обучающихся</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615E6" w:rsidRPr="00B615E6" w:rsidRDefault="00B615E6" w:rsidP="006F4E6B">
      <w:pPr>
        <w:shd w:val="clear" w:color="auto" w:fill="FFFFFF"/>
        <w:spacing w:before="375" w:after="225"/>
        <w:ind w:firstLine="300"/>
        <w:jc w:val="center"/>
        <w:textAlignment w:val="baseline"/>
        <w:outlineLvl w:val="4"/>
        <w:rPr>
          <w:b/>
          <w:bCs/>
          <w:color w:val="000000"/>
          <w:sz w:val="28"/>
          <w:szCs w:val="28"/>
          <w:lang w:eastAsia="ru-RU"/>
        </w:rPr>
      </w:pPr>
      <w:r w:rsidRPr="00B615E6">
        <w:rPr>
          <w:b/>
          <w:bCs/>
          <w:color w:val="000000"/>
          <w:sz w:val="28"/>
          <w:szCs w:val="28"/>
          <w:lang w:eastAsia="ru-RU"/>
        </w:rPr>
        <w:t>X. Финансовое обеспечение и материально-техническое оснащение</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6F4E6B"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6F4E6B" w:rsidRDefault="006F4E6B" w:rsidP="006F4E6B">
      <w:pPr>
        <w:shd w:val="clear" w:color="auto" w:fill="FFFFFF"/>
        <w:ind w:firstLine="482"/>
        <w:jc w:val="both"/>
        <w:textAlignment w:val="baseline"/>
        <w:rPr>
          <w:color w:val="000000"/>
          <w:sz w:val="28"/>
          <w:szCs w:val="28"/>
          <w:lang w:eastAsia="ru-RU"/>
        </w:rPr>
      </w:pPr>
    </w:p>
    <w:p w:rsidR="00B615E6" w:rsidRDefault="00B615E6" w:rsidP="006F4E6B">
      <w:pPr>
        <w:shd w:val="clear" w:color="auto" w:fill="FFFFFF"/>
        <w:ind w:firstLine="482"/>
        <w:jc w:val="center"/>
        <w:textAlignment w:val="baseline"/>
        <w:rPr>
          <w:b/>
          <w:bCs/>
          <w:color w:val="000000"/>
          <w:sz w:val="28"/>
          <w:szCs w:val="28"/>
          <w:lang w:eastAsia="ru-RU"/>
        </w:rPr>
      </w:pPr>
      <w:bookmarkStart w:id="0" w:name="_GoBack"/>
      <w:r w:rsidRPr="00B615E6">
        <w:rPr>
          <w:b/>
          <w:bCs/>
          <w:color w:val="000000"/>
          <w:sz w:val="28"/>
          <w:szCs w:val="28"/>
          <w:lang w:eastAsia="ru-RU"/>
        </w:rPr>
        <w:t>XI. Порядок управления</w:t>
      </w:r>
    </w:p>
    <w:bookmarkEnd w:id="0"/>
    <w:p w:rsidR="006F4E6B" w:rsidRPr="00B615E6" w:rsidRDefault="006F4E6B" w:rsidP="006F4E6B">
      <w:pPr>
        <w:shd w:val="clear" w:color="auto" w:fill="FFFFFF"/>
        <w:ind w:firstLine="482"/>
        <w:jc w:val="both"/>
        <w:textAlignment w:val="baseline"/>
        <w:rPr>
          <w:b/>
          <w:bCs/>
          <w:color w:val="000000"/>
          <w:sz w:val="28"/>
          <w:szCs w:val="28"/>
          <w:lang w:eastAsia="ru-RU"/>
        </w:rPr>
      </w:pP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11.1. В компетенцию администрации образовательной организации входит:</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 xml:space="preserve">11.1.1. разработка положения об организации обучения по </w:t>
      </w:r>
      <w:r w:rsidR="006F4E6B" w:rsidRPr="00B615E6">
        <w:rPr>
          <w:color w:val="000000"/>
          <w:sz w:val="28"/>
          <w:szCs w:val="28"/>
          <w:lang w:eastAsia="ru-RU"/>
        </w:rPr>
        <w:t>индивидуальному учебному</w:t>
      </w:r>
      <w:r w:rsidRPr="00B615E6">
        <w:rPr>
          <w:color w:val="000000"/>
          <w:sz w:val="28"/>
          <w:szCs w:val="28"/>
          <w:lang w:eastAsia="ru-RU"/>
        </w:rPr>
        <w:t xml:space="preserve"> плану;</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11.1.3. обеспечение своевременного подбора учителей, проведение экспертизы учебных программ и контроль их выполнения;</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 xml:space="preserve">11.1.4. контроль своевременного проведения занятий, консультаций, </w:t>
      </w:r>
      <w:r w:rsidR="006F4E6B" w:rsidRPr="00B615E6">
        <w:rPr>
          <w:color w:val="000000"/>
          <w:sz w:val="28"/>
          <w:szCs w:val="28"/>
          <w:lang w:eastAsia="ru-RU"/>
        </w:rPr>
        <w:t>посещения занятий</w:t>
      </w:r>
      <w:r w:rsidRPr="00B615E6">
        <w:rPr>
          <w:color w:val="000000"/>
          <w:sz w:val="28"/>
          <w:szCs w:val="28"/>
          <w:lang w:eastAsia="ru-RU"/>
        </w:rPr>
        <w:t xml:space="preserve"> учащимися, ведения журнала учета обучения по индивидуальному учебному плану не реже 1 раза в четверть.</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11.2. При организации обучения по индивидуальному учебному плану образовательная организация имеет следующие документы:</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11.2.1. заявление родителей (законных представителей) обучающихся;</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11.2.2. решение педагогического совета образовательной организации;</w:t>
      </w:r>
    </w:p>
    <w:p w:rsidR="006F4E6B"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11.2.3. приказ органа управления образованием о переходе обучающегося на обучение по индивидуальному учебному плану;</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11.2.4. приказ руководителя образовательной организации;</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lastRenderedPageBreak/>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B615E6" w:rsidRPr="00B615E6" w:rsidRDefault="00B615E6" w:rsidP="006F4E6B">
      <w:pPr>
        <w:shd w:val="clear" w:color="auto" w:fill="FFFFFF"/>
        <w:ind w:firstLine="482"/>
        <w:jc w:val="both"/>
        <w:textAlignment w:val="baseline"/>
        <w:rPr>
          <w:color w:val="000000"/>
          <w:sz w:val="28"/>
          <w:szCs w:val="28"/>
          <w:lang w:eastAsia="ru-RU"/>
        </w:rPr>
      </w:pPr>
      <w:r w:rsidRPr="00B615E6">
        <w:rPr>
          <w:color w:val="000000"/>
          <w:sz w:val="28"/>
          <w:szCs w:val="28"/>
          <w:lang w:eastAsia="ru-RU"/>
        </w:rPr>
        <w:t xml:space="preserve">11.2.6. журнал учета обучения по </w:t>
      </w:r>
      <w:r w:rsidR="006F4E6B" w:rsidRPr="00B615E6">
        <w:rPr>
          <w:color w:val="000000"/>
          <w:sz w:val="28"/>
          <w:szCs w:val="28"/>
          <w:lang w:eastAsia="ru-RU"/>
        </w:rPr>
        <w:t>индивидуальному учебному</w:t>
      </w:r>
      <w:r w:rsidRPr="00B615E6">
        <w:rPr>
          <w:color w:val="000000"/>
          <w:sz w:val="28"/>
          <w:szCs w:val="28"/>
          <w:lang w:eastAsia="ru-RU"/>
        </w:rPr>
        <w:t xml:space="preserve"> плану.</w:t>
      </w:r>
    </w:p>
    <w:p w:rsidR="00B615E6" w:rsidRPr="00B615E6" w:rsidRDefault="00B615E6" w:rsidP="006F4E6B">
      <w:pPr>
        <w:shd w:val="clear" w:color="auto" w:fill="FFFFFF"/>
        <w:spacing w:before="375" w:after="225"/>
        <w:ind w:firstLine="300"/>
        <w:jc w:val="center"/>
        <w:textAlignment w:val="baseline"/>
        <w:outlineLvl w:val="4"/>
        <w:rPr>
          <w:b/>
          <w:bCs/>
          <w:color w:val="000000"/>
          <w:sz w:val="28"/>
          <w:szCs w:val="28"/>
          <w:lang w:eastAsia="ru-RU"/>
        </w:rPr>
      </w:pPr>
      <w:r w:rsidRPr="00B615E6">
        <w:rPr>
          <w:b/>
          <w:bCs/>
          <w:color w:val="000000"/>
          <w:sz w:val="28"/>
          <w:szCs w:val="28"/>
          <w:lang w:eastAsia="ru-RU"/>
        </w:rPr>
        <w:t>XII. Порядок принятия и срок действия Положения</w:t>
      </w:r>
    </w:p>
    <w:p w:rsidR="00B615E6" w:rsidRPr="00B615E6" w:rsidRDefault="00B615E6" w:rsidP="006F4E6B">
      <w:pPr>
        <w:shd w:val="clear" w:color="auto" w:fill="FFFFFF"/>
        <w:ind w:firstLine="480"/>
        <w:jc w:val="both"/>
        <w:textAlignment w:val="baseline"/>
        <w:rPr>
          <w:color w:val="000000"/>
          <w:sz w:val="28"/>
          <w:szCs w:val="28"/>
          <w:lang w:eastAsia="ru-RU"/>
        </w:rPr>
      </w:pPr>
      <w:r w:rsidRPr="00B615E6">
        <w:rPr>
          <w:color w:val="000000"/>
          <w:sz w:val="28"/>
          <w:szCs w:val="28"/>
          <w:lang w:eastAsia="ru-RU"/>
        </w:rPr>
        <w:t xml:space="preserve">12.1. Данное Положение рассматривается и принимается на педагогическом совете </w:t>
      </w:r>
      <w:r w:rsidR="006F4E6B">
        <w:rPr>
          <w:color w:val="000000"/>
          <w:sz w:val="28"/>
          <w:szCs w:val="28"/>
          <w:lang w:eastAsia="ru-RU"/>
        </w:rPr>
        <w:t>МБОУ «Школа № 99»</w:t>
      </w:r>
      <w:r w:rsidRPr="00B615E6">
        <w:rPr>
          <w:color w:val="000000"/>
          <w:sz w:val="28"/>
          <w:szCs w:val="28"/>
          <w:lang w:eastAsia="ru-RU"/>
        </w:rPr>
        <w:t xml:space="preserve"> и утверждается приказом руководителя </w:t>
      </w:r>
      <w:r w:rsidR="006F4E6B">
        <w:rPr>
          <w:color w:val="000000"/>
          <w:sz w:val="28"/>
          <w:szCs w:val="28"/>
          <w:lang w:eastAsia="ru-RU"/>
        </w:rPr>
        <w:t>школы.</w:t>
      </w:r>
    </w:p>
    <w:p w:rsidR="00B615E6" w:rsidRPr="00B615E6" w:rsidRDefault="00B615E6" w:rsidP="006F4E6B">
      <w:pPr>
        <w:shd w:val="clear" w:color="auto" w:fill="FFFFFF"/>
        <w:ind w:firstLine="480"/>
        <w:jc w:val="both"/>
        <w:textAlignment w:val="baseline"/>
        <w:rPr>
          <w:color w:val="000000"/>
          <w:sz w:val="28"/>
          <w:szCs w:val="28"/>
          <w:lang w:eastAsia="ru-RU"/>
        </w:rPr>
      </w:pPr>
      <w:r w:rsidRPr="00B615E6">
        <w:rPr>
          <w:color w:val="000000"/>
          <w:sz w:val="28"/>
          <w:szCs w:val="28"/>
          <w:lang w:eastAsia="ru-RU"/>
        </w:rPr>
        <w:t>12.2. Настоящее Положение принимается на неопределенный срок и вступает в силу с момента его утверждения.</w:t>
      </w:r>
    </w:p>
    <w:p w:rsidR="00B615E6" w:rsidRPr="00B615E6" w:rsidRDefault="00B615E6" w:rsidP="006F4E6B">
      <w:pPr>
        <w:shd w:val="clear" w:color="auto" w:fill="FFFFFF"/>
        <w:ind w:firstLine="480"/>
        <w:jc w:val="both"/>
        <w:textAlignment w:val="baseline"/>
        <w:rPr>
          <w:color w:val="000000"/>
          <w:sz w:val="28"/>
          <w:szCs w:val="28"/>
          <w:lang w:eastAsia="ru-RU"/>
        </w:rPr>
      </w:pPr>
      <w:r w:rsidRPr="00B615E6">
        <w:rPr>
          <w:color w:val="000000"/>
          <w:sz w:val="28"/>
          <w:szCs w:val="28"/>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B615E6" w:rsidRPr="00B615E6" w:rsidRDefault="00B615E6" w:rsidP="006F4E6B">
      <w:pPr>
        <w:shd w:val="clear" w:color="auto" w:fill="FFFFFF"/>
        <w:ind w:firstLine="480"/>
        <w:jc w:val="both"/>
        <w:textAlignment w:val="baseline"/>
        <w:rPr>
          <w:color w:val="000000"/>
          <w:sz w:val="28"/>
          <w:szCs w:val="28"/>
          <w:lang w:eastAsia="ru-RU"/>
        </w:rPr>
      </w:pPr>
      <w:r w:rsidRPr="00B615E6">
        <w:rPr>
          <w:color w:val="000000"/>
          <w:sz w:val="28"/>
          <w:szCs w:val="28"/>
          <w:lang w:eastAsia="ru-RU"/>
        </w:rPr>
        <w:t xml:space="preserve">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w:t>
      </w:r>
      <w:r w:rsidR="006F4E6B">
        <w:rPr>
          <w:color w:val="000000"/>
          <w:sz w:val="28"/>
          <w:szCs w:val="28"/>
          <w:lang w:eastAsia="ru-RU"/>
        </w:rPr>
        <w:t>школы</w:t>
      </w:r>
      <w:r w:rsidRPr="00B615E6">
        <w:rPr>
          <w:color w:val="000000"/>
          <w:sz w:val="28"/>
          <w:szCs w:val="28"/>
          <w:lang w:eastAsia="ru-RU"/>
        </w:rPr>
        <w:t>. После принятия новой редакции Положения предыдущая редакция утрачивает силу.</w:t>
      </w:r>
    </w:p>
    <w:p w:rsidR="00B615E6" w:rsidRPr="006F4E6B" w:rsidRDefault="00B615E6" w:rsidP="006F4E6B">
      <w:pPr>
        <w:pStyle w:val="Default"/>
        <w:jc w:val="center"/>
        <w:rPr>
          <w:b/>
          <w:sz w:val="28"/>
          <w:szCs w:val="28"/>
        </w:rPr>
      </w:pPr>
    </w:p>
    <w:p w:rsidR="00B615E6" w:rsidRPr="006F4E6B" w:rsidRDefault="00B615E6" w:rsidP="006F4E6B">
      <w:pPr>
        <w:pStyle w:val="Default"/>
        <w:jc w:val="center"/>
        <w:rPr>
          <w:b/>
          <w:sz w:val="28"/>
          <w:szCs w:val="28"/>
        </w:rPr>
      </w:pPr>
    </w:p>
    <w:p w:rsidR="00B615E6" w:rsidRPr="006F4E6B" w:rsidRDefault="00B615E6" w:rsidP="006D20A0">
      <w:pPr>
        <w:pStyle w:val="Default"/>
        <w:jc w:val="center"/>
        <w:rPr>
          <w:b/>
          <w:sz w:val="28"/>
          <w:szCs w:val="28"/>
        </w:rPr>
      </w:pPr>
    </w:p>
    <w:p w:rsidR="00B615E6" w:rsidRPr="006F4E6B" w:rsidRDefault="00B615E6" w:rsidP="006D20A0">
      <w:pPr>
        <w:pStyle w:val="Default"/>
        <w:jc w:val="center"/>
        <w:rPr>
          <w:b/>
          <w:sz w:val="28"/>
          <w:szCs w:val="28"/>
        </w:rPr>
      </w:pPr>
    </w:p>
    <w:p w:rsidR="00B615E6" w:rsidRPr="006F4E6B" w:rsidRDefault="00B615E6" w:rsidP="006D20A0">
      <w:pPr>
        <w:pStyle w:val="Default"/>
        <w:jc w:val="center"/>
        <w:rPr>
          <w:b/>
          <w:sz w:val="28"/>
          <w:szCs w:val="28"/>
        </w:rPr>
      </w:pPr>
    </w:p>
    <w:p w:rsidR="00B615E6" w:rsidRPr="006F4E6B" w:rsidRDefault="00B615E6" w:rsidP="006D20A0">
      <w:pPr>
        <w:pStyle w:val="Default"/>
        <w:jc w:val="center"/>
        <w:rPr>
          <w:b/>
          <w:sz w:val="28"/>
          <w:szCs w:val="28"/>
        </w:rPr>
      </w:pPr>
    </w:p>
    <w:p w:rsidR="00B615E6" w:rsidRDefault="00B615E6" w:rsidP="006D20A0">
      <w:pPr>
        <w:pStyle w:val="Default"/>
        <w:jc w:val="center"/>
        <w:rPr>
          <w:b/>
          <w:sz w:val="28"/>
          <w:szCs w:val="28"/>
        </w:rPr>
      </w:pPr>
    </w:p>
    <w:p w:rsidR="00B615E6" w:rsidRDefault="00B615E6" w:rsidP="006D20A0">
      <w:pPr>
        <w:pStyle w:val="Default"/>
        <w:jc w:val="center"/>
        <w:rPr>
          <w:b/>
          <w:sz w:val="28"/>
          <w:szCs w:val="28"/>
        </w:rPr>
      </w:pPr>
    </w:p>
    <w:p w:rsidR="00B615E6" w:rsidRDefault="00B615E6" w:rsidP="006D20A0">
      <w:pPr>
        <w:pStyle w:val="Default"/>
        <w:jc w:val="center"/>
        <w:rPr>
          <w:b/>
          <w:sz w:val="28"/>
          <w:szCs w:val="28"/>
        </w:rPr>
      </w:pPr>
    </w:p>
    <w:p w:rsidR="00861009" w:rsidRDefault="00861009" w:rsidP="00861009">
      <w:pPr>
        <w:spacing w:line="200" w:lineRule="exact"/>
        <w:rPr>
          <w:sz w:val="20"/>
          <w:szCs w:val="20"/>
        </w:rPr>
      </w:pPr>
    </w:p>
    <w:p w:rsidR="00861009" w:rsidRDefault="00861009" w:rsidP="00861009">
      <w:pPr>
        <w:spacing w:line="200" w:lineRule="exact"/>
        <w:rPr>
          <w:sz w:val="20"/>
          <w:szCs w:val="20"/>
        </w:rPr>
      </w:pPr>
    </w:p>
    <w:p w:rsidR="00861009" w:rsidRDefault="00861009" w:rsidP="00861009">
      <w:pPr>
        <w:spacing w:line="391" w:lineRule="exact"/>
        <w:rPr>
          <w:sz w:val="20"/>
          <w:szCs w:val="20"/>
        </w:rPr>
      </w:pPr>
    </w:p>
    <w:p w:rsidR="00861009" w:rsidRDefault="00861009" w:rsidP="00406CD6">
      <w:pPr>
        <w:pStyle w:val="ConsPlusTitle"/>
        <w:jc w:val="center"/>
        <w:rPr>
          <w:rFonts w:ascii="Times New Roman" w:hAnsi="Times New Roman" w:cs="Times New Roman"/>
          <w:sz w:val="28"/>
          <w:szCs w:val="28"/>
        </w:rPr>
      </w:pPr>
    </w:p>
    <w:p w:rsidR="00861009" w:rsidRDefault="00861009" w:rsidP="00406CD6">
      <w:pPr>
        <w:pStyle w:val="ConsPlusTitle"/>
        <w:jc w:val="center"/>
        <w:rPr>
          <w:rFonts w:ascii="Times New Roman" w:hAnsi="Times New Roman" w:cs="Times New Roman"/>
          <w:sz w:val="28"/>
          <w:szCs w:val="28"/>
        </w:rPr>
      </w:pPr>
    </w:p>
    <w:p w:rsidR="00861009" w:rsidRDefault="00861009" w:rsidP="00406CD6">
      <w:pPr>
        <w:pStyle w:val="ConsPlusTitle"/>
        <w:jc w:val="center"/>
        <w:rPr>
          <w:rFonts w:ascii="Times New Roman" w:hAnsi="Times New Roman" w:cs="Times New Roman"/>
          <w:sz w:val="28"/>
          <w:szCs w:val="28"/>
        </w:rPr>
      </w:pPr>
    </w:p>
    <w:p w:rsidR="00861009" w:rsidRDefault="00861009" w:rsidP="00406CD6">
      <w:pPr>
        <w:pStyle w:val="ConsPlusTitle"/>
        <w:jc w:val="center"/>
        <w:rPr>
          <w:rFonts w:ascii="Times New Roman" w:hAnsi="Times New Roman" w:cs="Times New Roman"/>
          <w:sz w:val="28"/>
          <w:szCs w:val="28"/>
        </w:rPr>
      </w:pPr>
    </w:p>
    <w:p w:rsidR="00861009" w:rsidRDefault="00861009" w:rsidP="00406CD6">
      <w:pPr>
        <w:pStyle w:val="ConsPlusTitle"/>
        <w:jc w:val="center"/>
        <w:rPr>
          <w:rFonts w:ascii="Times New Roman" w:hAnsi="Times New Roman" w:cs="Times New Roman"/>
          <w:sz w:val="28"/>
          <w:szCs w:val="28"/>
        </w:rPr>
      </w:pPr>
    </w:p>
    <w:sectPr w:rsidR="0086100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0"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3D" w:rsidRDefault="00DB163D">
      <w:r>
        <w:separator/>
      </w:r>
    </w:p>
  </w:endnote>
  <w:endnote w:type="continuationSeparator" w:id="0">
    <w:p w:rsidR="00DB163D" w:rsidRDefault="00DB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06" w:rsidRDefault="000478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DE" w:rsidRDefault="00C67CDE" w:rsidP="00047806">
    <w:pPr>
      <w:pStyle w:val="aa"/>
      <w:tabs>
        <w:tab w:val="clear" w:pos="4677"/>
        <w:tab w:val="clear" w:pos="9355"/>
        <w:tab w:val="right" w:pos="9440"/>
      </w:tabs>
      <w:ind w:right="360"/>
    </w:pPr>
    <w:r>
      <w:rPr>
        <w:noProof/>
        <w:lang w:eastAsia="ru-RU"/>
      </w:rPr>
      <mc:AlternateContent>
        <mc:Choice Requires="wps">
          <w:drawing>
            <wp:anchor distT="0" distB="0" distL="0" distR="0" simplePos="0" relativeHeight="10"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C67CDE" w:rsidRDefault="00C67CDE">
                          <w:pPr>
                            <w:pStyle w:val="aa"/>
                            <w:rPr>
                              <w:rStyle w:val="a3"/>
                            </w:rPr>
                          </w:pPr>
                          <w:r>
                            <w:rPr>
                              <w:rStyle w:val="a3"/>
                            </w:rPr>
                            <w:fldChar w:fldCharType="begin"/>
                          </w:r>
                          <w:r>
                            <w:rPr>
                              <w:rStyle w:val="a3"/>
                            </w:rPr>
                            <w:instrText>PAGE</w:instrText>
                          </w:r>
                          <w:r>
                            <w:rPr>
                              <w:rStyle w:val="a3"/>
                            </w:rPr>
                            <w:fldChar w:fldCharType="separate"/>
                          </w:r>
                          <w:r w:rsidR="006F4E6B">
                            <w:rPr>
                              <w:rStyle w:val="a3"/>
                              <w:noProof/>
                            </w:rPr>
                            <w:t>8</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" stroked="f">
              <v:fill opacity="0"/>
              <v:textbox inset="0,0,0,0">
                <w:txbxContent>
                  <w:p w:rsidR="00C67CDE" w:rsidRDefault="00C67CDE">
                    <w:pPr>
                      <w:pStyle w:val="aa"/>
                      <w:rPr>
                        <w:rStyle w:val="a3"/>
                      </w:rPr>
                    </w:pPr>
                    <w:r>
                      <w:rPr>
                        <w:rStyle w:val="a3"/>
                      </w:rPr>
                      <w:fldChar w:fldCharType="begin"/>
                    </w:r>
                    <w:r>
                      <w:rPr>
                        <w:rStyle w:val="a3"/>
                      </w:rPr>
                      <w:instrText>PAGE</w:instrText>
                    </w:r>
                    <w:r>
                      <w:rPr>
                        <w:rStyle w:val="a3"/>
                      </w:rPr>
                      <w:fldChar w:fldCharType="separate"/>
                    </w:r>
                    <w:r w:rsidR="006F4E6B">
                      <w:rPr>
                        <w:rStyle w:val="a3"/>
                        <w:noProof/>
                      </w:rPr>
                      <w:t>8</w:t>
                    </w:r>
                    <w:r>
                      <w:rPr>
                        <w:rStyle w:val="a3"/>
                      </w:rPr>
                      <w:fldChar w:fldCharType="end"/>
                    </w:r>
                  </w:p>
                </w:txbxContent>
              </v:textbox>
              <w10:wrap type="square" side="largest" anchorx="margin"/>
            </v:shape>
          </w:pict>
        </mc:Fallback>
      </mc:AlternateContent>
    </w:r>
    <w:r w:rsidR="0004780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06" w:rsidRDefault="000478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3D" w:rsidRDefault="00DB163D">
      <w:r>
        <w:separator/>
      </w:r>
    </w:p>
  </w:footnote>
  <w:footnote w:type="continuationSeparator" w:id="0">
    <w:p w:rsidR="00DB163D" w:rsidRDefault="00DB1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06" w:rsidRDefault="0004780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06" w:rsidRDefault="0004780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06" w:rsidRDefault="0004780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decimal"/>
      <w:lvlText w:val="1.%1"/>
      <w:lvlJc w:val="left"/>
      <w:pPr>
        <w:tabs>
          <w:tab w:val="num" w:pos="0"/>
        </w:tabs>
        <w:ind w:left="1969" w:hanging="360"/>
      </w:pPr>
    </w:lvl>
    <w:lvl w:ilvl="1">
      <w:start w:val="1"/>
      <w:numFmt w:val="decimal"/>
      <w:lvlText w:val="1.%2"/>
      <w:lvlJc w:val="left"/>
      <w:pPr>
        <w:tabs>
          <w:tab w:val="num" w:pos="0"/>
        </w:tabs>
        <w:ind w:left="1440" w:hanging="360"/>
      </w:pPr>
      <w:rPr>
        <w:i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singleLevel"/>
    <w:tmpl w:val="00000002"/>
    <w:name w:val="WW8Num15"/>
    <w:lvl w:ilvl="0">
      <w:start w:val="1"/>
      <w:numFmt w:val="decimal"/>
      <w:lvlText w:val="1.2.%1"/>
      <w:lvlJc w:val="left"/>
      <w:pPr>
        <w:tabs>
          <w:tab w:val="num" w:pos="0"/>
        </w:tabs>
        <w:ind w:left="1260" w:hanging="360"/>
      </w:pPr>
    </w:lvl>
  </w:abstractNum>
  <w:abstractNum w:abstractNumId="2" w15:restartNumberingAfterBreak="0">
    <w:nsid w:val="00000099"/>
    <w:multiLevelType w:val="hybridMultilevel"/>
    <w:tmpl w:val="0ACC842A"/>
    <w:lvl w:ilvl="0" w:tplc="B4F4981E">
      <w:start w:val="1"/>
      <w:numFmt w:val="bullet"/>
      <w:lvlText w:val="•"/>
      <w:lvlJc w:val="left"/>
      <w:pPr>
        <w:ind w:left="0" w:firstLine="0"/>
      </w:pPr>
    </w:lvl>
    <w:lvl w:ilvl="1" w:tplc="472E047C">
      <w:numFmt w:val="decimal"/>
      <w:lvlText w:val=""/>
      <w:lvlJc w:val="left"/>
      <w:pPr>
        <w:ind w:left="0" w:firstLine="0"/>
      </w:pPr>
    </w:lvl>
    <w:lvl w:ilvl="2" w:tplc="496C1A36">
      <w:numFmt w:val="decimal"/>
      <w:lvlText w:val=""/>
      <w:lvlJc w:val="left"/>
      <w:pPr>
        <w:ind w:left="0" w:firstLine="0"/>
      </w:pPr>
    </w:lvl>
    <w:lvl w:ilvl="3" w:tplc="0AACBAC2">
      <w:numFmt w:val="decimal"/>
      <w:lvlText w:val=""/>
      <w:lvlJc w:val="left"/>
      <w:pPr>
        <w:ind w:left="0" w:firstLine="0"/>
      </w:pPr>
    </w:lvl>
    <w:lvl w:ilvl="4" w:tplc="3CC6DB44">
      <w:numFmt w:val="decimal"/>
      <w:lvlText w:val=""/>
      <w:lvlJc w:val="left"/>
      <w:pPr>
        <w:ind w:left="0" w:firstLine="0"/>
      </w:pPr>
    </w:lvl>
    <w:lvl w:ilvl="5" w:tplc="80AA7128">
      <w:numFmt w:val="decimal"/>
      <w:lvlText w:val=""/>
      <w:lvlJc w:val="left"/>
      <w:pPr>
        <w:ind w:left="0" w:firstLine="0"/>
      </w:pPr>
    </w:lvl>
    <w:lvl w:ilvl="6" w:tplc="A5A06D86">
      <w:numFmt w:val="decimal"/>
      <w:lvlText w:val=""/>
      <w:lvlJc w:val="left"/>
      <w:pPr>
        <w:ind w:left="0" w:firstLine="0"/>
      </w:pPr>
    </w:lvl>
    <w:lvl w:ilvl="7" w:tplc="3110B9C6">
      <w:numFmt w:val="decimal"/>
      <w:lvlText w:val=""/>
      <w:lvlJc w:val="left"/>
      <w:pPr>
        <w:ind w:left="0" w:firstLine="0"/>
      </w:pPr>
    </w:lvl>
    <w:lvl w:ilvl="8" w:tplc="6D327D0E">
      <w:numFmt w:val="decimal"/>
      <w:lvlText w:val=""/>
      <w:lvlJc w:val="left"/>
      <w:pPr>
        <w:ind w:left="0" w:firstLine="0"/>
      </w:pPr>
    </w:lvl>
  </w:abstractNum>
  <w:abstractNum w:abstractNumId="3" w15:restartNumberingAfterBreak="0">
    <w:nsid w:val="00000124"/>
    <w:multiLevelType w:val="hybridMultilevel"/>
    <w:tmpl w:val="11369CFE"/>
    <w:lvl w:ilvl="0" w:tplc="6576C2A6">
      <w:start w:val="4"/>
      <w:numFmt w:val="decimal"/>
      <w:lvlText w:val="%1."/>
      <w:lvlJc w:val="left"/>
      <w:pPr>
        <w:ind w:left="426" w:firstLine="0"/>
      </w:pPr>
    </w:lvl>
    <w:lvl w:ilvl="1" w:tplc="E476060C">
      <w:numFmt w:val="decimal"/>
      <w:lvlText w:val=""/>
      <w:lvlJc w:val="left"/>
      <w:pPr>
        <w:ind w:left="426" w:firstLine="0"/>
      </w:pPr>
    </w:lvl>
    <w:lvl w:ilvl="2" w:tplc="6B8E8BCA">
      <w:numFmt w:val="decimal"/>
      <w:lvlText w:val=""/>
      <w:lvlJc w:val="left"/>
      <w:pPr>
        <w:ind w:left="426" w:firstLine="0"/>
      </w:pPr>
    </w:lvl>
    <w:lvl w:ilvl="3" w:tplc="2A68456A">
      <w:numFmt w:val="decimal"/>
      <w:lvlText w:val=""/>
      <w:lvlJc w:val="left"/>
      <w:pPr>
        <w:ind w:left="426" w:firstLine="0"/>
      </w:pPr>
    </w:lvl>
    <w:lvl w:ilvl="4" w:tplc="750CACF8">
      <w:numFmt w:val="decimal"/>
      <w:lvlText w:val=""/>
      <w:lvlJc w:val="left"/>
      <w:pPr>
        <w:ind w:left="426" w:firstLine="0"/>
      </w:pPr>
    </w:lvl>
    <w:lvl w:ilvl="5" w:tplc="30126CCE">
      <w:numFmt w:val="decimal"/>
      <w:lvlText w:val=""/>
      <w:lvlJc w:val="left"/>
      <w:pPr>
        <w:ind w:left="426" w:firstLine="0"/>
      </w:pPr>
    </w:lvl>
    <w:lvl w:ilvl="6" w:tplc="B0B6C58A">
      <w:numFmt w:val="decimal"/>
      <w:lvlText w:val=""/>
      <w:lvlJc w:val="left"/>
      <w:pPr>
        <w:ind w:left="426" w:firstLine="0"/>
      </w:pPr>
    </w:lvl>
    <w:lvl w:ilvl="7" w:tplc="FBA0D4FE">
      <w:numFmt w:val="decimal"/>
      <w:lvlText w:val=""/>
      <w:lvlJc w:val="left"/>
      <w:pPr>
        <w:ind w:left="426" w:firstLine="0"/>
      </w:pPr>
    </w:lvl>
    <w:lvl w:ilvl="8" w:tplc="AB960AE4">
      <w:numFmt w:val="decimal"/>
      <w:lvlText w:val=""/>
      <w:lvlJc w:val="left"/>
      <w:pPr>
        <w:ind w:left="426" w:firstLine="0"/>
      </w:pPr>
    </w:lvl>
  </w:abstractNum>
  <w:abstractNum w:abstractNumId="4" w15:restartNumberingAfterBreak="0">
    <w:nsid w:val="000001EB"/>
    <w:multiLevelType w:val="hybridMultilevel"/>
    <w:tmpl w:val="ED487788"/>
    <w:lvl w:ilvl="0" w:tplc="37CAAFF6">
      <w:start w:val="1"/>
      <w:numFmt w:val="decimal"/>
      <w:lvlText w:val="%1."/>
      <w:lvlJc w:val="left"/>
      <w:pPr>
        <w:ind w:left="0" w:firstLine="0"/>
      </w:pPr>
    </w:lvl>
    <w:lvl w:ilvl="1" w:tplc="F4727C60">
      <w:numFmt w:val="decimal"/>
      <w:lvlText w:val=""/>
      <w:lvlJc w:val="left"/>
      <w:pPr>
        <w:ind w:left="0" w:firstLine="0"/>
      </w:pPr>
    </w:lvl>
    <w:lvl w:ilvl="2" w:tplc="CE029B82">
      <w:numFmt w:val="decimal"/>
      <w:lvlText w:val=""/>
      <w:lvlJc w:val="left"/>
      <w:pPr>
        <w:ind w:left="0" w:firstLine="0"/>
      </w:pPr>
    </w:lvl>
    <w:lvl w:ilvl="3" w:tplc="5B44B4DE">
      <w:numFmt w:val="decimal"/>
      <w:lvlText w:val=""/>
      <w:lvlJc w:val="left"/>
      <w:pPr>
        <w:ind w:left="0" w:firstLine="0"/>
      </w:pPr>
    </w:lvl>
    <w:lvl w:ilvl="4" w:tplc="46FC8702">
      <w:numFmt w:val="decimal"/>
      <w:lvlText w:val=""/>
      <w:lvlJc w:val="left"/>
      <w:pPr>
        <w:ind w:left="0" w:firstLine="0"/>
      </w:pPr>
    </w:lvl>
    <w:lvl w:ilvl="5" w:tplc="E82EDA7E">
      <w:numFmt w:val="decimal"/>
      <w:lvlText w:val=""/>
      <w:lvlJc w:val="left"/>
      <w:pPr>
        <w:ind w:left="0" w:firstLine="0"/>
      </w:pPr>
    </w:lvl>
    <w:lvl w:ilvl="6" w:tplc="9940BCDE">
      <w:numFmt w:val="decimal"/>
      <w:lvlText w:val=""/>
      <w:lvlJc w:val="left"/>
      <w:pPr>
        <w:ind w:left="0" w:firstLine="0"/>
      </w:pPr>
    </w:lvl>
    <w:lvl w:ilvl="7" w:tplc="3718262C">
      <w:numFmt w:val="decimal"/>
      <w:lvlText w:val=""/>
      <w:lvlJc w:val="left"/>
      <w:pPr>
        <w:ind w:left="0" w:firstLine="0"/>
      </w:pPr>
    </w:lvl>
    <w:lvl w:ilvl="8" w:tplc="DD1C1D66">
      <w:numFmt w:val="decimal"/>
      <w:lvlText w:val=""/>
      <w:lvlJc w:val="left"/>
      <w:pPr>
        <w:ind w:left="0" w:firstLine="0"/>
      </w:pPr>
    </w:lvl>
  </w:abstractNum>
  <w:abstractNum w:abstractNumId="5" w15:restartNumberingAfterBreak="0">
    <w:nsid w:val="00000BB3"/>
    <w:multiLevelType w:val="hybridMultilevel"/>
    <w:tmpl w:val="35EAC622"/>
    <w:lvl w:ilvl="0" w:tplc="B45A7F6C">
      <w:start w:val="1"/>
      <w:numFmt w:val="bullet"/>
      <w:lvlText w:val=""/>
      <w:lvlJc w:val="left"/>
      <w:pPr>
        <w:ind w:left="0" w:firstLine="0"/>
      </w:pPr>
    </w:lvl>
    <w:lvl w:ilvl="1" w:tplc="BAE67EA6">
      <w:numFmt w:val="decimal"/>
      <w:lvlText w:val=""/>
      <w:lvlJc w:val="left"/>
      <w:pPr>
        <w:ind w:left="0" w:firstLine="0"/>
      </w:pPr>
    </w:lvl>
    <w:lvl w:ilvl="2" w:tplc="06EAA1B4">
      <w:numFmt w:val="decimal"/>
      <w:lvlText w:val=""/>
      <w:lvlJc w:val="left"/>
      <w:pPr>
        <w:ind w:left="0" w:firstLine="0"/>
      </w:pPr>
    </w:lvl>
    <w:lvl w:ilvl="3" w:tplc="0A04B6CC">
      <w:numFmt w:val="decimal"/>
      <w:lvlText w:val=""/>
      <w:lvlJc w:val="left"/>
      <w:pPr>
        <w:ind w:left="0" w:firstLine="0"/>
      </w:pPr>
    </w:lvl>
    <w:lvl w:ilvl="4" w:tplc="65F4E0A8">
      <w:numFmt w:val="decimal"/>
      <w:lvlText w:val=""/>
      <w:lvlJc w:val="left"/>
      <w:pPr>
        <w:ind w:left="0" w:firstLine="0"/>
      </w:pPr>
    </w:lvl>
    <w:lvl w:ilvl="5" w:tplc="49A2541E">
      <w:numFmt w:val="decimal"/>
      <w:lvlText w:val=""/>
      <w:lvlJc w:val="left"/>
      <w:pPr>
        <w:ind w:left="0" w:firstLine="0"/>
      </w:pPr>
    </w:lvl>
    <w:lvl w:ilvl="6" w:tplc="87F8BB40">
      <w:numFmt w:val="decimal"/>
      <w:lvlText w:val=""/>
      <w:lvlJc w:val="left"/>
      <w:pPr>
        <w:ind w:left="0" w:firstLine="0"/>
      </w:pPr>
    </w:lvl>
    <w:lvl w:ilvl="7" w:tplc="3546372A">
      <w:numFmt w:val="decimal"/>
      <w:lvlText w:val=""/>
      <w:lvlJc w:val="left"/>
      <w:pPr>
        <w:ind w:left="0" w:firstLine="0"/>
      </w:pPr>
    </w:lvl>
    <w:lvl w:ilvl="8" w:tplc="CBA27A82">
      <w:numFmt w:val="decimal"/>
      <w:lvlText w:val=""/>
      <w:lvlJc w:val="left"/>
      <w:pPr>
        <w:ind w:left="0" w:firstLine="0"/>
      </w:pPr>
    </w:lvl>
  </w:abstractNum>
  <w:abstractNum w:abstractNumId="6" w15:restartNumberingAfterBreak="0">
    <w:nsid w:val="00000F3E"/>
    <w:multiLevelType w:val="hybridMultilevel"/>
    <w:tmpl w:val="81BED98A"/>
    <w:lvl w:ilvl="0" w:tplc="4594C6CE">
      <w:start w:val="1"/>
      <w:numFmt w:val="bullet"/>
      <w:lvlText w:val="•"/>
      <w:lvlJc w:val="left"/>
      <w:pPr>
        <w:ind w:left="0" w:firstLine="0"/>
      </w:pPr>
    </w:lvl>
    <w:lvl w:ilvl="1" w:tplc="58807F0E">
      <w:numFmt w:val="decimal"/>
      <w:lvlText w:val=""/>
      <w:lvlJc w:val="left"/>
      <w:pPr>
        <w:ind w:left="0" w:firstLine="0"/>
      </w:pPr>
    </w:lvl>
    <w:lvl w:ilvl="2" w:tplc="DAAC97EA">
      <w:numFmt w:val="decimal"/>
      <w:lvlText w:val=""/>
      <w:lvlJc w:val="left"/>
      <w:pPr>
        <w:ind w:left="0" w:firstLine="0"/>
      </w:pPr>
    </w:lvl>
    <w:lvl w:ilvl="3" w:tplc="7ADE2C76">
      <w:numFmt w:val="decimal"/>
      <w:lvlText w:val=""/>
      <w:lvlJc w:val="left"/>
      <w:pPr>
        <w:ind w:left="0" w:firstLine="0"/>
      </w:pPr>
    </w:lvl>
    <w:lvl w:ilvl="4" w:tplc="01BA8C2A">
      <w:numFmt w:val="decimal"/>
      <w:lvlText w:val=""/>
      <w:lvlJc w:val="left"/>
      <w:pPr>
        <w:ind w:left="0" w:firstLine="0"/>
      </w:pPr>
    </w:lvl>
    <w:lvl w:ilvl="5" w:tplc="925E9932">
      <w:numFmt w:val="decimal"/>
      <w:lvlText w:val=""/>
      <w:lvlJc w:val="left"/>
      <w:pPr>
        <w:ind w:left="0" w:firstLine="0"/>
      </w:pPr>
    </w:lvl>
    <w:lvl w:ilvl="6" w:tplc="84984F3E">
      <w:numFmt w:val="decimal"/>
      <w:lvlText w:val=""/>
      <w:lvlJc w:val="left"/>
      <w:pPr>
        <w:ind w:left="0" w:firstLine="0"/>
      </w:pPr>
    </w:lvl>
    <w:lvl w:ilvl="7" w:tplc="79F064AE">
      <w:numFmt w:val="decimal"/>
      <w:lvlText w:val=""/>
      <w:lvlJc w:val="left"/>
      <w:pPr>
        <w:ind w:left="0" w:firstLine="0"/>
      </w:pPr>
    </w:lvl>
    <w:lvl w:ilvl="8" w:tplc="C67653C4">
      <w:numFmt w:val="decimal"/>
      <w:lvlText w:val=""/>
      <w:lvlJc w:val="left"/>
      <w:pPr>
        <w:ind w:left="0" w:firstLine="0"/>
      </w:pPr>
    </w:lvl>
  </w:abstractNum>
  <w:abstractNum w:abstractNumId="7" w15:restartNumberingAfterBreak="0">
    <w:nsid w:val="000012DB"/>
    <w:multiLevelType w:val="hybridMultilevel"/>
    <w:tmpl w:val="16A04272"/>
    <w:lvl w:ilvl="0" w:tplc="824C299A">
      <w:start w:val="2"/>
      <w:numFmt w:val="decimal"/>
      <w:lvlText w:val="%1."/>
      <w:lvlJc w:val="left"/>
      <w:pPr>
        <w:ind w:left="0" w:firstLine="0"/>
      </w:pPr>
    </w:lvl>
    <w:lvl w:ilvl="1" w:tplc="6D5854E8">
      <w:numFmt w:val="decimal"/>
      <w:lvlText w:val=""/>
      <w:lvlJc w:val="left"/>
      <w:pPr>
        <w:ind w:left="0" w:firstLine="0"/>
      </w:pPr>
    </w:lvl>
    <w:lvl w:ilvl="2" w:tplc="B5A2930E">
      <w:numFmt w:val="decimal"/>
      <w:lvlText w:val=""/>
      <w:lvlJc w:val="left"/>
      <w:pPr>
        <w:ind w:left="0" w:firstLine="0"/>
      </w:pPr>
    </w:lvl>
    <w:lvl w:ilvl="3" w:tplc="1C90466A">
      <w:numFmt w:val="decimal"/>
      <w:lvlText w:val=""/>
      <w:lvlJc w:val="left"/>
      <w:pPr>
        <w:ind w:left="0" w:firstLine="0"/>
      </w:pPr>
    </w:lvl>
    <w:lvl w:ilvl="4" w:tplc="D2FA6660">
      <w:numFmt w:val="decimal"/>
      <w:lvlText w:val=""/>
      <w:lvlJc w:val="left"/>
      <w:pPr>
        <w:ind w:left="0" w:firstLine="0"/>
      </w:pPr>
    </w:lvl>
    <w:lvl w:ilvl="5" w:tplc="EA347A00">
      <w:numFmt w:val="decimal"/>
      <w:lvlText w:val=""/>
      <w:lvlJc w:val="left"/>
      <w:pPr>
        <w:ind w:left="0" w:firstLine="0"/>
      </w:pPr>
    </w:lvl>
    <w:lvl w:ilvl="6" w:tplc="CAEA0ACE">
      <w:numFmt w:val="decimal"/>
      <w:lvlText w:val=""/>
      <w:lvlJc w:val="left"/>
      <w:pPr>
        <w:ind w:left="0" w:firstLine="0"/>
      </w:pPr>
    </w:lvl>
    <w:lvl w:ilvl="7" w:tplc="D9B23528">
      <w:numFmt w:val="decimal"/>
      <w:lvlText w:val=""/>
      <w:lvlJc w:val="left"/>
      <w:pPr>
        <w:ind w:left="0" w:firstLine="0"/>
      </w:pPr>
    </w:lvl>
    <w:lvl w:ilvl="8" w:tplc="8FA2B732">
      <w:numFmt w:val="decimal"/>
      <w:lvlText w:val=""/>
      <w:lvlJc w:val="left"/>
      <w:pPr>
        <w:ind w:left="0" w:firstLine="0"/>
      </w:pPr>
    </w:lvl>
  </w:abstractNum>
  <w:abstractNum w:abstractNumId="8" w15:restartNumberingAfterBreak="0">
    <w:nsid w:val="0000153C"/>
    <w:multiLevelType w:val="hybridMultilevel"/>
    <w:tmpl w:val="7422D90A"/>
    <w:lvl w:ilvl="0" w:tplc="F69EB5D4">
      <w:start w:val="1"/>
      <w:numFmt w:val="bullet"/>
      <w:lvlText w:val="-"/>
      <w:lvlJc w:val="left"/>
      <w:pPr>
        <w:ind w:left="0" w:firstLine="0"/>
      </w:pPr>
    </w:lvl>
    <w:lvl w:ilvl="1" w:tplc="1A3E1344">
      <w:numFmt w:val="decimal"/>
      <w:lvlText w:val=""/>
      <w:lvlJc w:val="left"/>
      <w:pPr>
        <w:ind w:left="0" w:firstLine="0"/>
      </w:pPr>
    </w:lvl>
    <w:lvl w:ilvl="2" w:tplc="7AD6C174">
      <w:numFmt w:val="decimal"/>
      <w:lvlText w:val=""/>
      <w:lvlJc w:val="left"/>
      <w:pPr>
        <w:ind w:left="0" w:firstLine="0"/>
      </w:pPr>
    </w:lvl>
    <w:lvl w:ilvl="3" w:tplc="1BA4B672">
      <w:numFmt w:val="decimal"/>
      <w:lvlText w:val=""/>
      <w:lvlJc w:val="left"/>
      <w:pPr>
        <w:ind w:left="0" w:firstLine="0"/>
      </w:pPr>
    </w:lvl>
    <w:lvl w:ilvl="4" w:tplc="CEFAC8FA">
      <w:numFmt w:val="decimal"/>
      <w:lvlText w:val=""/>
      <w:lvlJc w:val="left"/>
      <w:pPr>
        <w:ind w:left="0" w:firstLine="0"/>
      </w:pPr>
    </w:lvl>
    <w:lvl w:ilvl="5" w:tplc="B78E33AE">
      <w:numFmt w:val="decimal"/>
      <w:lvlText w:val=""/>
      <w:lvlJc w:val="left"/>
      <w:pPr>
        <w:ind w:left="0" w:firstLine="0"/>
      </w:pPr>
    </w:lvl>
    <w:lvl w:ilvl="6" w:tplc="244E3C3C">
      <w:numFmt w:val="decimal"/>
      <w:lvlText w:val=""/>
      <w:lvlJc w:val="left"/>
      <w:pPr>
        <w:ind w:left="0" w:firstLine="0"/>
      </w:pPr>
    </w:lvl>
    <w:lvl w:ilvl="7" w:tplc="5C7ED622">
      <w:numFmt w:val="decimal"/>
      <w:lvlText w:val=""/>
      <w:lvlJc w:val="left"/>
      <w:pPr>
        <w:ind w:left="0" w:firstLine="0"/>
      </w:pPr>
    </w:lvl>
    <w:lvl w:ilvl="8" w:tplc="6D90B3DA">
      <w:numFmt w:val="decimal"/>
      <w:lvlText w:val=""/>
      <w:lvlJc w:val="left"/>
      <w:pPr>
        <w:ind w:left="0" w:firstLine="0"/>
      </w:pPr>
    </w:lvl>
  </w:abstractNum>
  <w:abstractNum w:abstractNumId="9" w15:restartNumberingAfterBreak="0">
    <w:nsid w:val="0000305E"/>
    <w:multiLevelType w:val="hybridMultilevel"/>
    <w:tmpl w:val="13BEE710"/>
    <w:lvl w:ilvl="0" w:tplc="0958BDA6">
      <w:start w:val="5"/>
      <w:numFmt w:val="decimal"/>
      <w:lvlText w:val="%1."/>
      <w:lvlJc w:val="left"/>
      <w:pPr>
        <w:ind w:left="426" w:firstLine="0"/>
      </w:pPr>
    </w:lvl>
    <w:lvl w:ilvl="1" w:tplc="42146966">
      <w:numFmt w:val="decimal"/>
      <w:lvlText w:val=""/>
      <w:lvlJc w:val="left"/>
      <w:pPr>
        <w:ind w:left="426" w:firstLine="0"/>
      </w:pPr>
    </w:lvl>
    <w:lvl w:ilvl="2" w:tplc="C5806280">
      <w:numFmt w:val="decimal"/>
      <w:lvlText w:val=""/>
      <w:lvlJc w:val="left"/>
      <w:pPr>
        <w:ind w:left="426" w:firstLine="0"/>
      </w:pPr>
    </w:lvl>
    <w:lvl w:ilvl="3" w:tplc="24321E10">
      <w:numFmt w:val="decimal"/>
      <w:lvlText w:val=""/>
      <w:lvlJc w:val="left"/>
      <w:pPr>
        <w:ind w:left="426" w:firstLine="0"/>
      </w:pPr>
    </w:lvl>
    <w:lvl w:ilvl="4" w:tplc="C0B0A822">
      <w:numFmt w:val="decimal"/>
      <w:lvlText w:val=""/>
      <w:lvlJc w:val="left"/>
      <w:pPr>
        <w:ind w:left="426" w:firstLine="0"/>
      </w:pPr>
    </w:lvl>
    <w:lvl w:ilvl="5" w:tplc="916C6128">
      <w:numFmt w:val="decimal"/>
      <w:lvlText w:val=""/>
      <w:lvlJc w:val="left"/>
      <w:pPr>
        <w:ind w:left="426" w:firstLine="0"/>
      </w:pPr>
    </w:lvl>
    <w:lvl w:ilvl="6" w:tplc="CA02492C">
      <w:numFmt w:val="decimal"/>
      <w:lvlText w:val=""/>
      <w:lvlJc w:val="left"/>
      <w:pPr>
        <w:ind w:left="426" w:firstLine="0"/>
      </w:pPr>
    </w:lvl>
    <w:lvl w:ilvl="7" w:tplc="8E46775E">
      <w:numFmt w:val="decimal"/>
      <w:lvlText w:val=""/>
      <w:lvlJc w:val="left"/>
      <w:pPr>
        <w:ind w:left="426" w:firstLine="0"/>
      </w:pPr>
    </w:lvl>
    <w:lvl w:ilvl="8" w:tplc="D90ADFC2">
      <w:numFmt w:val="decimal"/>
      <w:lvlText w:val=""/>
      <w:lvlJc w:val="left"/>
      <w:pPr>
        <w:ind w:left="426" w:firstLine="0"/>
      </w:pPr>
    </w:lvl>
  </w:abstractNum>
  <w:abstractNum w:abstractNumId="10" w15:restartNumberingAfterBreak="0">
    <w:nsid w:val="0000390C"/>
    <w:multiLevelType w:val="hybridMultilevel"/>
    <w:tmpl w:val="43E06E24"/>
    <w:lvl w:ilvl="0" w:tplc="E77040E8">
      <w:start w:val="1"/>
      <w:numFmt w:val="bullet"/>
      <w:lvlText w:val="•"/>
      <w:lvlJc w:val="left"/>
      <w:pPr>
        <w:ind w:left="0" w:firstLine="0"/>
      </w:pPr>
    </w:lvl>
    <w:lvl w:ilvl="1" w:tplc="9A6224CE">
      <w:numFmt w:val="decimal"/>
      <w:lvlText w:val=""/>
      <w:lvlJc w:val="left"/>
      <w:pPr>
        <w:ind w:left="0" w:firstLine="0"/>
      </w:pPr>
    </w:lvl>
    <w:lvl w:ilvl="2" w:tplc="69FC65BE">
      <w:numFmt w:val="decimal"/>
      <w:lvlText w:val=""/>
      <w:lvlJc w:val="left"/>
      <w:pPr>
        <w:ind w:left="0" w:firstLine="0"/>
      </w:pPr>
    </w:lvl>
    <w:lvl w:ilvl="3" w:tplc="B68A7444">
      <w:numFmt w:val="decimal"/>
      <w:lvlText w:val=""/>
      <w:lvlJc w:val="left"/>
      <w:pPr>
        <w:ind w:left="0" w:firstLine="0"/>
      </w:pPr>
    </w:lvl>
    <w:lvl w:ilvl="4" w:tplc="EF8EDE20">
      <w:numFmt w:val="decimal"/>
      <w:lvlText w:val=""/>
      <w:lvlJc w:val="left"/>
      <w:pPr>
        <w:ind w:left="0" w:firstLine="0"/>
      </w:pPr>
    </w:lvl>
    <w:lvl w:ilvl="5" w:tplc="0746850C">
      <w:numFmt w:val="decimal"/>
      <w:lvlText w:val=""/>
      <w:lvlJc w:val="left"/>
      <w:pPr>
        <w:ind w:left="0" w:firstLine="0"/>
      </w:pPr>
    </w:lvl>
    <w:lvl w:ilvl="6" w:tplc="A828A606">
      <w:numFmt w:val="decimal"/>
      <w:lvlText w:val=""/>
      <w:lvlJc w:val="left"/>
      <w:pPr>
        <w:ind w:left="0" w:firstLine="0"/>
      </w:pPr>
    </w:lvl>
    <w:lvl w:ilvl="7" w:tplc="ABA08628">
      <w:numFmt w:val="decimal"/>
      <w:lvlText w:val=""/>
      <w:lvlJc w:val="left"/>
      <w:pPr>
        <w:ind w:left="0" w:firstLine="0"/>
      </w:pPr>
    </w:lvl>
    <w:lvl w:ilvl="8" w:tplc="317234A8">
      <w:numFmt w:val="decimal"/>
      <w:lvlText w:val=""/>
      <w:lvlJc w:val="left"/>
      <w:pPr>
        <w:ind w:left="0" w:firstLine="0"/>
      </w:pPr>
    </w:lvl>
  </w:abstractNum>
  <w:abstractNum w:abstractNumId="11" w15:restartNumberingAfterBreak="0">
    <w:nsid w:val="0000440D"/>
    <w:multiLevelType w:val="hybridMultilevel"/>
    <w:tmpl w:val="C8A28822"/>
    <w:lvl w:ilvl="0" w:tplc="1FF081E2">
      <w:start w:val="1"/>
      <w:numFmt w:val="bullet"/>
      <w:lvlText w:val="-"/>
      <w:lvlJc w:val="left"/>
      <w:pPr>
        <w:ind w:left="0" w:firstLine="0"/>
      </w:pPr>
    </w:lvl>
    <w:lvl w:ilvl="1" w:tplc="3A564088">
      <w:numFmt w:val="decimal"/>
      <w:lvlText w:val=""/>
      <w:lvlJc w:val="left"/>
      <w:pPr>
        <w:ind w:left="0" w:firstLine="0"/>
      </w:pPr>
    </w:lvl>
    <w:lvl w:ilvl="2" w:tplc="21D8E172">
      <w:numFmt w:val="decimal"/>
      <w:lvlText w:val=""/>
      <w:lvlJc w:val="left"/>
      <w:pPr>
        <w:ind w:left="0" w:firstLine="0"/>
      </w:pPr>
    </w:lvl>
    <w:lvl w:ilvl="3" w:tplc="82EAD060">
      <w:numFmt w:val="decimal"/>
      <w:lvlText w:val=""/>
      <w:lvlJc w:val="left"/>
      <w:pPr>
        <w:ind w:left="0" w:firstLine="0"/>
      </w:pPr>
    </w:lvl>
    <w:lvl w:ilvl="4" w:tplc="787499D6">
      <w:numFmt w:val="decimal"/>
      <w:lvlText w:val=""/>
      <w:lvlJc w:val="left"/>
      <w:pPr>
        <w:ind w:left="0" w:firstLine="0"/>
      </w:pPr>
    </w:lvl>
    <w:lvl w:ilvl="5" w:tplc="1B24AFE4">
      <w:numFmt w:val="decimal"/>
      <w:lvlText w:val=""/>
      <w:lvlJc w:val="left"/>
      <w:pPr>
        <w:ind w:left="0" w:firstLine="0"/>
      </w:pPr>
    </w:lvl>
    <w:lvl w:ilvl="6" w:tplc="33D4D7F8">
      <w:numFmt w:val="decimal"/>
      <w:lvlText w:val=""/>
      <w:lvlJc w:val="left"/>
      <w:pPr>
        <w:ind w:left="0" w:firstLine="0"/>
      </w:pPr>
    </w:lvl>
    <w:lvl w:ilvl="7" w:tplc="E5E4DEA6">
      <w:numFmt w:val="decimal"/>
      <w:lvlText w:val=""/>
      <w:lvlJc w:val="left"/>
      <w:pPr>
        <w:ind w:left="0" w:firstLine="0"/>
      </w:pPr>
    </w:lvl>
    <w:lvl w:ilvl="8" w:tplc="23829034">
      <w:numFmt w:val="decimal"/>
      <w:lvlText w:val=""/>
      <w:lvlJc w:val="left"/>
      <w:pPr>
        <w:ind w:left="0" w:firstLine="0"/>
      </w:pPr>
    </w:lvl>
  </w:abstractNum>
  <w:abstractNum w:abstractNumId="12" w15:restartNumberingAfterBreak="0">
    <w:nsid w:val="0000491C"/>
    <w:multiLevelType w:val="hybridMultilevel"/>
    <w:tmpl w:val="8AFA34D2"/>
    <w:lvl w:ilvl="0" w:tplc="E7684076">
      <w:start w:val="1"/>
      <w:numFmt w:val="bullet"/>
      <w:lvlText w:val="с"/>
      <w:lvlJc w:val="left"/>
      <w:pPr>
        <w:ind w:left="0" w:firstLine="0"/>
      </w:pPr>
    </w:lvl>
    <w:lvl w:ilvl="1" w:tplc="7A44FF22">
      <w:start w:val="1"/>
      <w:numFmt w:val="bullet"/>
      <w:lvlText w:val=""/>
      <w:lvlJc w:val="left"/>
      <w:pPr>
        <w:ind w:left="0" w:firstLine="0"/>
      </w:pPr>
    </w:lvl>
    <w:lvl w:ilvl="2" w:tplc="46E88780">
      <w:numFmt w:val="decimal"/>
      <w:lvlText w:val=""/>
      <w:lvlJc w:val="left"/>
      <w:pPr>
        <w:ind w:left="0" w:firstLine="0"/>
      </w:pPr>
    </w:lvl>
    <w:lvl w:ilvl="3" w:tplc="CDACF0E2">
      <w:numFmt w:val="decimal"/>
      <w:lvlText w:val=""/>
      <w:lvlJc w:val="left"/>
      <w:pPr>
        <w:ind w:left="0" w:firstLine="0"/>
      </w:pPr>
    </w:lvl>
    <w:lvl w:ilvl="4" w:tplc="B7A0ED10">
      <w:numFmt w:val="decimal"/>
      <w:lvlText w:val=""/>
      <w:lvlJc w:val="left"/>
      <w:pPr>
        <w:ind w:left="0" w:firstLine="0"/>
      </w:pPr>
    </w:lvl>
    <w:lvl w:ilvl="5" w:tplc="2084AFAE">
      <w:numFmt w:val="decimal"/>
      <w:lvlText w:val=""/>
      <w:lvlJc w:val="left"/>
      <w:pPr>
        <w:ind w:left="0" w:firstLine="0"/>
      </w:pPr>
    </w:lvl>
    <w:lvl w:ilvl="6" w:tplc="12A83D4A">
      <w:numFmt w:val="decimal"/>
      <w:lvlText w:val=""/>
      <w:lvlJc w:val="left"/>
      <w:pPr>
        <w:ind w:left="0" w:firstLine="0"/>
      </w:pPr>
    </w:lvl>
    <w:lvl w:ilvl="7" w:tplc="BBE27C4A">
      <w:numFmt w:val="decimal"/>
      <w:lvlText w:val=""/>
      <w:lvlJc w:val="left"/>
      <w:pPr>
        <w:ind w:left="0" w:firstLine="0"/>
      </w:pPr>
    </w:lvl>
    <w:lvl w:ilvl="8" w:tplc="BB787C70">
      <w:numFmt w:val="decimal"/>
      <w:lvlText w:val=""/>
      <w:lvlJc w:val="left"/>
      <w:pPr>
        <w:ind w:left="0" w:firstLine="0"/>
      </w:pPr>
    </w:lvl>
  </w:abstractNum>
  <w:abstractNum w:abstractNumId="13" w15:restartNumberingAfterBreak="0">
    <w:nsid w:val="00007E87"/>
    <w:multiLevelType w:val="hybridMultilevel"/>
    <w:tmpl w:val="562402EC"/>
    <w:lvl w:ilvl="0" w:tplc="52085B52">
      <w:start w:val="3"/>
      <w:numFmt w:val="decimal"/>
      <w:lvlText w:val="%1."/>
      <w:lvlJc w:val="left"/>
      <w:pPr>
        <w:ind w:left="0" w:firstLine="0"/>
      </w:pPr>
    </w:lvl>
    <w:lvl w:ilvl="1" w:tplc="B30EC610">
      <w:numFmt w:val="decimal"/>
      <w:lvlText w:val=""/>
      <w:lvlJc w:val="left"/>
      <w:pPr>
        <w:ind w:left="0" w:firstLine="0"/>
      </w:pPr>
    </w:lvl>
    <w:lvl w:ilvl="2" w:tplc="E23C95AE">
      <w:numFmt w:val="decimal"/>
      <w:lvlText w:val=""/>
      <w:lvlJc w:val="left"/>
      <w:pPr>
        <w:ind w:left="0" w:firstLine="0"/>
      </w:pPr>
    </w:lvl>
    <w:lvl w:ilvl="3" w:tplc="B6B82FC6">
      <w:numFmt w:val="decimal"/>
      <w:lvlText w:val=""/>
      <w:lvlJc w:val="left"/>
      <w:pPr>
        <w:ind w:left="0" w:firstLine="0"/>
      </w:pPr>
    </w:lvl>
    <w:lvl w:ilvl="4" w:tplc="2DD465E6">
      <w:numFmt w:val="decimal"/>
      <w:lvlText w:val=""/>
      <w:lvlJc w:val="left"/>
      <w:pPr>
        <w:ind w:left="0" w:firstLine="0"/>
      </w:pPr>
    </w:lvl>
    <w:lvl w:ilvl="5" w:tplc="A998AA2E">
      <w:numFmt w:val="decimal"/>
      <w:lvlText w:val=""/>
      <w:lvlJc w:val="left"/>
      <w:pPr>
        <w:ind w:left="0" w:firstLine="0"/>
      </w:pPr>
    </w:lvl>
    <w:lvl w:ilvl="6" w:tplc="164A83BE">
      <w:numFmt w:val="decimal"/>
      <w:lvlText w:val=""/>
      <w:lvlJc w:val="left"/>
      <w:pPr>
        <w:ind w:left="0" w:firstLine="0"/>
      </w:pPr>
    </w:lvl>
    <w:lvl w:ilvl="7" w:tplc="B478143E">
      <w:numFmt w:val="decimal"/>
      <w:lvlText w:val=""/>
      <w:lvlJc w:val="left"/>
      <w:pPr>
        <w:ind w:left="0" w:firstLine="0"/>
      </w:pPr>
    </w:lvl>
    <w:lvl w:ilvl="8" w:tplc="02A2440E">
      <w:numFmt w:val="decimal"/>
      <w:lvlText w:val=""/>
      <w:lvlJc w:val="left"/>
      <w:pPr>
        <w:ind w:left="0" w:firstLine="0"/>
      </w:pPr>
    </w:lvl>
  </w:abstractNum>
  <w:abstractNum w:abstractNumId="14" w15:restartNumberingAfterBreak="0">
    <w:nsid w:val="710C2B37"/>
    <w:multiLevelType w:val="hybridMultilevel"/>
    <w:tmpl w:val="443CFFD0"/>
    <w:lvl w:ilvl="0" w:tplc="8C8086BC">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lvlOverride w:ilvl="0">
      <w:startOverride w:val="2"/>
    </w:lvlOverride>
    <w:lvlOverride w:ilvl="1"/>
    <w:lvlOverride w:ilvl="2"/>
    <w:lvlOverride w:ilvl="3"/>
    <w:lvlOverride w:ilvl="4"/>
    <w:lvlOverride w:ilvl="5"/>
    <w:lvlOverride w:ilvl="6"/>
    <w:lvlOverride w:ilvl="7"/>
    <w:lvlOverride w:ilvl="8"/>
  </w:num>
  <w:num w:numId="4">
    <w:abstractNumId w:val="8"/>
  </w:num>
  <w:num w:numId="5">
    <w:abstractNumId w:val="13"/>
    <w:lvlOverride w:ilvl="0">
      <w:startOverride w:val="3"/>
    </w:lvlOverride>
    <w:lvlOverride w:ilvl="1"/>
    <w:lvlOverride w:ilvl="2"/>
    <w:lvlOverride w:ilvl="3"/>
    <w:lvlOverride w:ilvl="4"/>
    <w:lvlOverride w:ilvl="5"/>
    <w:lvlOverride w:ilvl="6"/>
    <w:lvlOverride w:ilvl="7"/>
    <w:lvlOverride w:ilvl="8"/>
  </w:num>
  <w:num w:numId="6">
    <w:abstractNumId w:val="10"/>
  </w:num>
  <w:num w:numId="7">
    <w:abstractNumId w:val="6"/>
  </w:num>
  <w:num w:numId="8">
    <w:abstractNumId w:val="2"/>
  </w:num>
  <w:num w:numId="9">
    <w:abstractNumId w:val="3"/>
    <w:lvlOverride w:ilvl="0">
      <w:startOverride w:val="4"/>
    </w:lvlOverride>
    <w:lvlOverride w:ilvl="1"/>
    <w:lvlOverride w:ilvl="2"/>
    <w:lvlOverride w:ilvl="3"/>
    <w:lvlOverride w:ilvl="4"/>
    <w:lvlOverride w:ilvl="5"/>
    <w:lvlOverride w:ilvl="6"/>
    <w:lvlOverride w:ilvl="7"/>
    <w:lvlOverride w:ilvl="8"/>
  </w:num>
  <w:num w:numId="10">
    <w:abstractNumId w:val="9"/>
    <w:lvlOverride w:ilvl="0">
      <w:startOverride w:val="5"/>
    </w:lvlOverride>
    <w:lvlOverride w:ilvl="1"/>
    <w:lvlOverride w:ilvl="2"/>
    <w:lvlOverride w:ilvl="3"/>
    <w:lvlOverride w:ilvl="4"/>
    <w:lvlOverride w:ilvl="5"/>
    <w:lvlOverride w:ilvl="6"/>
    <w:lvlOverride w:ilvl="7"/>
    <w:lvlOverride w:ilvl="8"/>
  </w:num>
  <w:num w:numId="11">
    <w:abstractNumId w:val="11"/>
  </w:num>
  <w:num w:numId="12">
    <w:abstractNumId w:val="12"/>
  </w:num>
  <w:num w:numId="13">
    <w:abstractNumId w:val="0"/>
  </w:num>
  <w:num w:numId="14">
    <w:abstractNumId w:val="1"/>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E2"/>
    <w:rsid w:val="00000704"/>
    <w:rsid w:val="00012C67"/>
    <w:rsid w:val="0004767D"/>
    <w:rsid w:val="00047806"/>
    <w:rsid w:val="000A3F94"/>
    <w:rsid w:val="001A40E2"/>
    <w:rsid w:val="002C2162"/>
    <w:rsid w:val="002D4514"/>
    <w:rsid w:val="00387E26"/>
    <w:rsid w:val="003F46CC"/>
    <w:rsid w:val="00406CD6"/>
    <w:rsid w:val="00513A6E"/>
    <w:rsid w:val="0058293F"/>
    <w:rsid w:val="005C456B"/>
    <w:rsid w:val="006D20A0"/>
    <w:rsid w:val="006D5888"/>
    <w:rsid w:val="006E4F04"/>
    <w:rsid w:val="006F4E6B"/>
    <w:rsid w:val="00712305"/>
    <w:rsid w:val="00841773"/>
    <w:rsid w:val="00861009"/>
    <w:rsid w:val="008D620C"/>
    <w:rsid w:val="00900C03"/>
    <w:rsid w:val="00955132"/>
    <w:rsid w:val="009C0A63"/>
    <w:rsid w:val="00A93620"/>
    <w:rsid w:val="00B615E6"/>
    <w:rsid w:val="00BA08A9"/>
    <w:rsid w:val="00BB1B1F"/>
    <w:rsid w:val="00C15EB2"/>
    <w:rsid w:val="00C67CDE"/>
    <w:rsid w:val="00DB163D"/>
    <w:rsid w:val="00EC548C"/>
    <w:rsid w:val="00F064A8"/>
    <w:rsid w:val="00F545DF"/>
    <w:rsid w:val="00FA5576"/>
    <w:rsid w:val="00FF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DF5CD-8BBC-4DC6-94A8-EA9E47BA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eastAsia="Times New Roman" w:hAnsi="Symbo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sz w:val="20"/>
      <w:szCs w:val="2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szCs w:val="2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sz w:val="20"/>
      <w:szCs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0"/>
      <w:szCs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b w:val="0"/>
    </w:rPr>
  </w:style>
  <w:style w:type="character" w:customStyle="1" w:styleId="WW8Num7z0">
    <w:name w:val="WW8Num7z0"/>
    <w:qFormat/>
    <w:rPr>
      <w:rFonts w:ascii="Symbol" w:hAnsi="Symbol" w:cs="Symbol"/>
      <w:sz w:val="20"/>
      <w:szCs w:val="2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sz w:val="20"/>
      <w:szCs w:val="20"/>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sz w:val="20"/>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sz w:val="20"/>
      <w:szCs w:val="2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sz w:val="20"/>
      <w:szCs w:val="20"/>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sz w:val="20"/>
      <w:szCs w:val="2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sz w:val="20"/>
      <w:szCs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color w:val="000000"/>
      <w:sz w:val="20"/>
      <w:szCs w:val="2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sz w:val="20"/>
      <w:szCs w:val="20"/>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eastAsia="Times New Roman" w:hAnsi="Symbol" w:cs="Aria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sz w:val="20"/>
      <w:szCs w:val="2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sz w:val="20"/>
      <w:szCs w:val="2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Symbol" w:hAnsi="Symbol" w:cs="Symbol"/>
      <w:color w:val="000000"/>
      <w:sz w:val="20"/>
      <w:szCs w:val="20"/>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sz w:val="20"/>
      <w:szCs w:val="2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b/>
      <w:sz w:val="28"/>
      <w:szCs w:val="28"/>
    </w:rPr>
  </w:style>
  <w:style w:type="character" w:customStyle="1" w:styleId="WW8Num22z1">
    <w:name w:val="WW8Num22z1"/>
    <w:qFormat/>
    <w:rPr>
      <w:b w:val="0"/>
      <w:bCs/>
      <w:sz w:val="28"/>
      <w:szCs w:val="28"/>
    </w:rPr>
  </w:style>
  <w:style w:type="character" w:customStyle="1" w:styleId="WW8Num22z2">
    <w:name w:val="WW8Num22z2"/>
    <w:qFormat/>
  </w:style>
  <w:style w:type="character" w:customStyle="1" w:styleId="WW8Num23z0">
    <w:name w:val="WW8Num23z0"/>
    <w:qFormat/>
    <w:rPr>
      <w:rFonts w:ascii="Symbol" w:hAnsi="Symbol" w:cs="Symbol"/>
      <w:sz w:val="20"/>
      <w:szCs w:val="20"/>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sz w:val="20"/>
      <w:szCs w:val="20"/>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sz w:val="20"/>
      <w:szCs w:val="2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sz w:val="20"/>
      <w:szCs w:val="20"/>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sz w:val="20"/>
      <w:szCs w:val="20"/>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styleId="a3">
    <w:name w:val="page number"/>
    <w:basedOn w:val="a0"/>
  </w:style>
  <w:style w:type="character" w:customStyle="1" w:styleId="a4">
    <w:name w:val="Текст выноски Знак"/>
    <w:qFormat/>
    <w:rPr>
      <w:rFonts w:ascii="Tahoma" w:hAnsi="Tahoma" w:cs="Tahoma"/>
      <w:sz w:val="16"/>
      <w:szCs w:val="16"/>
    </w:rPr>
  </w:style>
  <w:style w:type="character" w:customStyle="1" w:styleId="a5">
    <w:name w:val="Верхний колонтитул Знак"/>
    <w:basedOn w:val="a0"/>
    <w:qFormat/>
    <w:rPr>
      <w:sz w:val="24"/>
      <w:szCs w:val="24"/>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1">
    <w:name w:val="H1"/>
    <w:basedOn w:val="a"/>
    <w:next w:val="a"/>
    <w:qFormat/>
    <w:pPr>
      <w:keepNext/>
      <w:spacing w:before="100" w:after="100"/>
      <w:outlineLvl w:val="1"/>
    </w:pPr>
    <w:rPr>
      <w:b/>
      <w:bCs/>
      <w:kern w:val="2"/>
      <w:sz w:val="48"/>
      <w:szCs w:val="48"/>
    </w:rPr>
  </w:style>
  <w:style w:type="paragraph" w:styleId="a9">
    <w:name w:val="Normal (Web)"/>
    <w:basedOn w:val="a"/>
    <w:qFormat/>
    <w:pPr>
      <w:spacing w:before="280" w:after="280"/>
    </w:pPr>
  </w:style>
  <w:style w:type="paragraph" w:customStyle="1" w:styleId="1">
    <w:name w:val="1"/>
    <w:basedOn w:val="a"/>
    <w:qFormat/>
    <w:pPr>
      <w:spacing w:before="280" w:after="280"/>
    </w:pPr>
  </w:style>
  <w:style w:type="paragraph" w:customStyle="1" w:styleId="Normal1">
    <w:name w:val="Normal1"/>
    <w:qFormat/>
    <w:rPr>
      <w:rFonts w:eastAsia="Times New Roman" w:cs="Times New Roman"/>
      <w:szCs w:val="20"/>
      <w:lang w:val="ru-RU" w:bidi="ar-SA"/>
    </w:rPr>
  </w:style>
  <w:style w:type="paragraph" w:styleId="aa">
    <w:name w:val="footer"/>
    <w:basedOn w:val="a"/>
    <w:pPr>
      <w:tabs>
        <w:tab w:val="center" w:pos="4677"/>
        <w:tab w:val="right" w:pos="9355"/>
      </w:tabs>
    </w:pPr>
  </w:style>
  <w:style w:type="paragraph" w:styleId="ab">
    <w:name w:val="Balloon Text"/>
    <w:basedOn w:val="a"/>
    <w:qFormat/>
    <w:rPr>
      <w:rFonts w:ascii="Tahoma" w:hAnsi="Tahoma" w:cs="Tahoma"/>
      <w:sz w:val="16"/>
      <w:szCs w:val="16"/>
      <w:lang w:val="en-US"/>
    </w:rPr>
  </w:style>
  <w:style w:type="paragraph" w:styleId="ac">
    <w:name w:val="head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character" w:styleId="ad">
    <w:name w:val="Hyperlink"/>
    <w:basedOn w:val="a0"/>
    <w:uiPriority w:val="99"/>
    <w:unhideWhenUsed/>
    <w:rsid w:val="00012C67"/>
    <w:rPr>
      <w:color w:val="0000FF"/>
      <w:u w:val="single"/>
    </w:rPr>
  </w:style>
  <w:style w:type="paragraph" w:styleId="ae">
    <w:name w:val="List Paragraph"/>
    <w:basedOn w:val="a"/>
    <w:uiPriority w:val="34"/>
    <w:qFormat/>
    <w:rsid w:val="00C15EB2"/>
    <w:pPr>
      <w:ind w:left="720"/>
      <w:contextualSpacing/>
    </w:pPr>
  </w:style>
  <w:style w:type="paragraph" w:customStyle="1" w:styleId="ConsPlusNormal">
    <w:name w:val="ConsPlusNormal"/>
    <w:rsid w:val="00406CD6"/>
    <w:pPr>
      <w:widowControl w:val="0"/>
      <w:autoSpaceDE w:val="0"/>
      <w:autoSpaceDN w:val="0"/>
      <w:adjustRightInd w:val="0"/>
    </w:pPr>
    <w:rPr>
      <w:rFonts w:eastAsiaTheme="minorEastAsia" w:cs="Times New Roman"/>
      <w:sz w:val="24"/>
      <w:lang w:val="ru-RU" w:eastAsia="ru-RU" w:bidi="ar-SA"/>
    </w:rPr>
  </w:style>
  <w:style w:type="paragraph" w:customStyle="1" w:styleId="ConsPlusNonformat">
    <w:name w:val="ConsPlusNonformat"/>
    <w:uiPriority w:val="99"/>
    <w:rsid w:val="00406CD6"/>
    <w:pPr>
      <w:widowControl w:val="0"/>
      <w:autoSpaceDE w:val="0"/>
      <w:autoSpaceDN w:val="0"/>
      <w:adjustRightInd w:val="0"/>
    </w:pPr>
    <w:rPr>
      <w:rFonts w:ascii="Courier New" w:eastAsiaTheme="minorEastAsia" w:hAnsi="Courier New" w:cs="Courier New"/>
      <w:szCs w:val="20"/>
      <w:lang w:val="ru-RU" w:eastAsia="ru-RU" w:bidi="ar-SA"/>
    </w:rPr>
  </w:style>
  <w:style w:type="paragraph" w:customStyle="1" w:styleId="ConsPlusTitle">
    <w:name w:val="ConsPlusTitle"/>
    <w:uiPriority w:val="99"/>
    <w:rsid w:val="00406CD6"/>
    <w:pPr>
      <w:widowControl w:val="0"/>
      <w:autoSpaceDE w:val="0"/>
      <w:autoSpaceDN w:val="0"/>
      <w:adjustRightInd w:val="0"/>
    </w:pPr>
    <w:rPr>
      <w:rFonts w:ascii="Arial" w:eastAsiaTheme="minorEastAsia" w:hAnsi="Arial" w:cs="Arial"/>
      <w:b/>
      <w:bCs/>
      <w:sz w:val="24"/>
      <w:lang w:val="ru-RU" w:eastAsia="ru-RU" w:bidi="ar-SA"/>
    </w:rPr>
  </w:style>
  <w:style w:type="paragraph" w:customStyle="1" w:styleId="Default">
    <w:name w:val="Default"/>
    <w:rsid w:val="006D20A0"/>
    <w:pPr>
      <w:autoSpaceDE w:val="0"/>
      <w:autoSpaceDN w:val="0"/>
      <w:adjustRightInd w:val="0"/>
    </w:pPr>
    <w:rPr>
      <w:rFonts w:eastAsia="Times New Roman" w:cs="Times New Roman"/>
      <w:color w:val="000000"/>
      <w:sz w:val="2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59715">
      <w:bodyDiv w:val="1"/>
      <w:marLeft w:val="0"/>
      <w:marRight w:val="0"/>
      <w:marTop w:val="0"/>
      <w:marBottom w:val="0"/>
      <w:divBdr>
        <w:top w:val="none" w:sz="0" w:space="0" w:color="auto"/>
        <w:left w:val="none" w:sz="0" w:space="0" w:color="auto"/>
        <w:bottom w:val="none" w:sz="0" w:space="0" w:color="auto"/>
        <w:right w:val="none" w:sz="0" w:space="0" w:color="auto"/>
      </w:divBdr>
    </w:div>
    <w:div w:id="197591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CBE1-6F20-4851-A2D9-B4A4F429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Наталья</cp:lastModifiedBy>
  <cp:revision>2</cp:revision>
  <cp:lastPrinted>2020-05-18T15:12:00Z</cp:lastPrinted>
  <dcterms:created xsi:type="dcterms:W3CDTF">2020-05-18T15:13:00Z</dcterms:created>
  <dcterms:modified xsi:type="dcterms:W3CDTF">2020-05-18T15:13:00Z</dcterms:modified>
  <dc:language>en-US</dc:language>
</cp:coreProperties>
</file>