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BE" w:rsidRDefault="00FC4059" w:rsidP="002A38D4">
      <w:pPr>
        <w:jc w:val="center"/>
        <w:rPr>
          <w:b/>
          <w:szCs w:val="28"/>
        </w:rPr>
      </w:pPr>
      <w:r w:rsidRPr="00B311A1">
        <w:rPr>
          <w:b/>
          <w:bCs/>
          <w:sz w:val="32"/>
          <w:szCs w:val="32"/>
        </w:rPr>
        <w:t>ПОЯСНИТЕЛЬНАЯ ЗАПИСКА</w:t>
      </w:r>
    </w:p>
    <w:p w:rsidR="002A38D4" w:rsidRPr="002A38D4" w:rsidRDefault="002A38D4" w:rsidP="002A38D4">
      <w:pPr>
        <w:jc w:val="center"/>
        <w:rPr>
          <w:b/>
          <w:sz w:val="32"/>
          <w:szCs w:val="32"/>
        </w:rPr>
      </w:pPr>
      <w:r w:rsidRPr="002A38D4">
        <w:rPr>
          <w:b/>
          <w:sz w:val="32"/>
          <w:szCs w:val="32"/>
        </w:rPr>
        <w:t>10</w:t>
      </w:r>
      <w:r w:rsidR="003D13DD">
        <w:rPr>
          <w:b/>
          <w:sz w:val="32"/>
          <w:szCs w:val="32"/>
        </w:rPr>
        <w:t>А</w:t>
      </w:r>
      <w:bookmarkStart w:id="0" w:name="_GoBack"/>
      <w:bookmarkEnd w:id="0"/>
      <w:r w:rsidRPr="002A38D4">
        <w:rPr>
          <w:b/>
          <w:sz w:val="32"/>
          <w:szCs w:val="32"/>
        </w:rPr>
        <w:t xml:space="preserve"> класс</w:t>
      </w:r>
    </w:p>
    <w:p w:rsidR="00394F76" w:rsidRDefault="00394F76" w:rsidP="002A38D4">
      <w:pPr>
        <w:jc w:val="center"/>
        <w:rPr>
          <w:b/>
          <w:szCs w:val="28"/>
        </w:rPr>
      </w:pPr>
    </w:p>
    <w:p w:rsidR="002A38D4" w:rsidRPr="002A38D4" w:rsidRDefault="002A38D4" w:rsidP="002A38D4">
      <w:pPr>
        <w:spacing w:after="160"/>
        <w:rPr>
          <w:rFonts w:eastAsiaTheme="minorHAnsi"/>
          <w:lang w:eastAsia="en-US"/>
        </w:rPr>
      </w:pPr>
      <w:r w:rsidRPr="002A38D4">
        <w:rPr>
          <w:rFonts w:eastAsiaTheme="minorHAnsi"/>
          <w:lang w:eastAsia="en-US"/>
        </w:rPr>
        <w:t>Рабочая учебная  программа составлена на основании следующих нормативно-правовых документов:</w:t>
      </w:r>
    </w:p>
    <w:p w:rsidR="002A38D4" w:rsidRPr="002A38D4" w:rsidRDefault="002A38D4" w:rsidP="002A38D4">
      <w:pPr>
        <w:spacing w:after="160"/>
        <w:rPr>
          <w:rFonts w:eastAsiaTheme="minorHAnsi"/>
          <w:lang w:eastAsia="en-US"/>
        </w:rPr>
      </w:pPr>
      <w:r w:rsidRPr="002A38D4">
        <w:rPr>
          <w:rFonts w:eastAsiaTheme="minorHAnsi"/>
          <w:lang w:eastAsia="en-US"/>
        </w:rPr>
        <w:t>- Закон «Об образовании в Российской Федерации» ( от 29.12.2012г. № 273-ФЗ)</w:t>
      </w:r>
    </w:p>
    <w:p w:rsidR="002A38D4" w:rsidRPr="002A38D4" w:rsidRDefault="002A38D4" w:rsidP="002A38D4">
      <w:pPr>
        <w:spacing w:after="160"/>
        <w:rPr>
          <w:rFonts w:eastAsiaTheme="minorHAnsi"/>
          <w:lang w:eastAsia="en-US"/>
        </w:rPr>
      </w:pPr>
      <w:r w:rsidRPr="002A38D4">
        <w:rPr>
          <w:rFonts w:eastAsiaTheme="minorHAnsi"/>
          <w:lang w:eastAsia="en-US"/>
        </w:rPr>
        <w:t>- Федеральный государственный образовательный стандарт ООО ( приказ Минобрнауки РФ от 17.12.2010г. № 1897)</w:t>
      </w:r>
    </w:p>
    <w:p w:rsidR="002A38D4" w:rsidRPr="002A38D4" w:rsidRDefault="002A38D4" w:rsidP="002A38D4">
      <w:pPr>
        <w:spacing w:after="160"/>
        <w:rPr>
          <w:rFonts w:eastAsiaTheme="minorHAnsi"/>
          <w:lang w:eastAsia="en-US"/>
        </w:rPr>
      </w:pPr>
      <w:r w:rsidRPr="002A38D4">
        <w:rPr>
          <w:rFonts w:eastAsiaTheme="minorHAnsi"/>
          <w:lang w:eastAsia="en-US"/>
        </w:rPr>
        <w:t xml:space="preserve">- Приказы Минобрнауки от 31.12.2015г. № 1577, №1578 « О внесении изменений в федеральный государственный образовательный стандарт, основного общего и среднего общего образования, </w:t>
      </w:r>
    </w:p>
    <w:p w:rsidR="002A38D4" w:rsidRPr="002A38D4" w:rsidRDefault="002A38D4" w:rsidP="002A38D4">
      <w:pPr>
        <w:spacing w:after="160"/>
        <w:rPr>
          <w:rFonts w:eastAsiaTheme="minorHAnsi"/>
          <w:lang w:eastAsia="en-US"/>
        </w:rPr>
      </w:pPr>
      <w:r w:rsidRPr="002A38D4">
        <w:rPr>
          <w:rFonts w:eastAsiaTheme="minorHAnsi"/>
          <w:lang w:eastAsia="en-US"/>
        </w:rPr>
        <w:t>-Федеральный перечень учебников, утвержденный приказом Министерства образования и науки Российской Федерации,</w:t>
      </w:r>
    </w:p>
    <w:p w:rsidR="002A38D4" w:rsidRPr="002A38D4" w:rsidRDefault="002A38D4" w:rsidP="002A38D4">
      <w:pPr>
        <w:spacing w:after="160"/>
        <w:rPr>
          <w:rFonts w:eastAsiaTheme="minorHAnsi"/>
          <w:lang w:eastAsia="en-US"/>
        </w:rPr>
      </w:pPr>
      <w:r w:rsidRPr="002A38D4">
        <w:rPr>
          <w:rFonts w:eastAsiaTheme="minorHAnsi"/>
          <w:lang w:eastAsia="en-US"/>
        </w:rPr>
        <w:t>-Положение о порядке разработки и утверждения рабочих программ  учебных предметов МБОУ «Школа № 99» ( приказ №</w:t>
      </w:r>
      <w:r w:rsidR="00363662">
        <w:rPr>
          <w:rFonts w:eastAsiaTheme="minorHAnsi"/>
          <w:lang w:eastAsia="en-US"/>
        </w:rPr>
        <w:t xml:space="preserve"> 266</w:t>
      </w:r>
      <w:r w:rsidR="007E3A34">
        <w:rPr>
          <w:rFonts w:eastAsiaTheme="minorHAnsi"/>
          <w:lang w:eastAsia="en-US"/>
        </w:rPr>
        <w:t xml:space="preserve"> от</w:t>
      </w:r>
      <w:r w:rsidRPr="002A38D4">
        <w:rPr>
          <w:rFonts w:eastAsiaTheme="minorHAnsi"/>
          <w:lang w:eastAsia="en-US"/>
        </w:rPr>
        <w:t xml:space="preserve"> </w:t>
      </w:r>
      <w:r w:rsidR="00363662">
        <w:rPr>
          <w:rFonts w:eastAsiaTheme="minorHAnsi"/>
          <w:lang w:eastAsia="en-US"/>
        </w:rPr>
        <w:t>31.08.2020</w:t>
      </w:r>
      <w:r w:rsidRPr="002A38D4">
        <w:rPr>
          <w:rFonts w:eastAsiaTheme="minorHAnsi"/>
          <w:lang w:eastAsia="en-US"/>
        </w:rPr>
        <w:t>г.)</w:t>
      </w:r>
    </w:p>
    <w:p w:rsidR="002A38D4" w:rsidRDefault="002A38D4" w:rsidP="002A38D4">
      <w:pPr>
        <w:spacing w:after="160"/>
        <w:rPr>
          <w:rFonts w:eastAsiaTheme="minorHAnsi"/>
          <w:lang w:eastAsia="en-US"/>
        </w:rPr>
      </w:pPr>
      <w:r w:rsidRPr="002A38D4">
        <w:rPr>
          <w:rFonts w:eastAsiaTheme="minorHAnsi"/>
          <w:lang w:eastAsia="en-US"/>
        </w:rPr>
        <w:t>- Учебный план МБОУ «Школа № 99» на 2</w:t>
      </w:r>
      <w:r w:rsidR="00363662">
        <w:rPr>
          <w:rFonts w:eastAsiaTheme="minorHAnsi"/>
          <w:lang w:eastAsia="en-US"/>
        </w:rPr>
        <w:t>020-2021</w:t>
      </w:r>
      <w:r w:rsidRPr="002A38D4">
        <w:rPr>
          <w:rFonts w:eastAsiaTheme="minorHAnsi"/>
          <w:lang w:eastAsia="en-US"/>
        </w:rPr>
        <w:t xml:space="preserve"> учебный год ( протокол пед</w:t>
      </w:r>
      <w:r w:rsidR="007E3A34">
        <w:rPr>
          <w:rFonts w:eastAsiaTheme="minorHAnsi"/>
          <w:lang w:eastAsia="en-US"/>
        </w:rPr>
        <w:t>агогического совета № 1 от</w:t>
      </w:r>
      <w:r w:rsidRPr="002A38D4">
        <w:rPr>
          <w:rFonts w:eastAsiaTheme="minorHAnsi"/>
          <w:lang w:eastAsia="en-US"/>
        </w:rPr>
        <w:t xml:space="preserve"> </w:t>
      </w:r>
      <w:r w:rsidR="00363662">
        <w:rPr>
          <w:rFonts w:eastAsiaTheme="minorHAnsi"/>
          <w:lang w:eastAsia="en-US"/>
        </w:rPr>
        <w:t>27.08.2020</w:t>
      </w:r>
      <w:r w:rsidRPr="002A38D4">
        <w:rPr>
          <w:rFonts w:eastAsiaTheme="minorHAnsi"/>
          <w:lang w:eastAsia="en-US"/>
        </w:rPr>
        <w:t>г.)</w:t>
      </w:r>
    </w:p>
    <w:tbl>
      <w:tblPr>
        <w:tblW w:w="0" w:type="auto"/>
        <w:tblLayout w:type="fixed"/>
        <w:tblLook w:val="0000" w:firstRow="0" w:lastRow="0" w:firstColumn="0" w:lastColumn="0" w:noHBand="0" w:noVBand="0"/>
      </w:tblPr>
      <w:tblGrid>
        <w:gridCol w:w="402"/>
        <w:gridCol w:w="13750"/>
      </w:tblGrid>
      <w:tr w:rsidR="00561145" w:rsidRPr="00756A9B" w:rsidTr="007049EE">
        <w:tc>
          <w:tcPr>
            <w:tcW w:w="402" w:type="dxa"/>
            <w:shd w:val="clear" w:color="auto" w:fill="auto"/>
          </w:tcPr>
          <w:p w:rsidR="00561145" w:rsidRPr="00756A9B" w:rsidRDefault="00561145" w:rsidP="007049EE">
            <w:pPr>
              <w:snapToGrid w:val="0"/>
            </w:pPr>
            <w:r>
              <w:rPr>
                <w:rFonts w:eastAsiaTheme="minorHAnsi"/>
                <w:lang w:eastAsia="en-US"/>
              </w:rPr>
              <w:t>-</w:t>
            </w:r>
          </w:p>
        </w:tc>
        <w:tc>
          <w:tcPr>
            <w:tcW w:w="13750" w:type="dxa"/>
            <w:shd w:val="clear" w:color="auto" w:fill="auto"/>
          </w:tcPr>
          <w:p w:rsidR="00561145" w:rsidRPr="00756A9B" w:rsidRDefault="00561145" w:rsidP="007049EE">
            <w:pPr>
              <w:snapToGrid w:val="0"/>
            </w:pPr>
            <w:r>
              <w:t>Программа</w:t>
            </w:r>
            <w:r w:rsidRPr="00756A9B">
              <w:t xml:space="preserve"> для общеобразовательных учрежден</w:t>
            </w:r>
            <w:r>
              <w:t>ий. Химия. «Дрофа». Москва. 2010</w:t>
            </w:r>
            <w:r w:rsidRPr="00756A9B">
              <w:t>.</w:t>
            </w:r>
          </w:p>
        </w:tc>
      </w:tr>
    </w:tbl>
    <w:p w:rsidR="00561145" w:rsidRPr="00756A9B" w:rsidRDefault="00561145" w:rsidP="00561145">
      <w:r w:rsidRPr="00756A9B">
        <w:t>(сборник нормативных документов. Химия./ Сост. О.С.Габриелян.  - М.: Дрофа, 2010.;)</w:t>
      </w:r>
    </w:p>
    <w:p w:rsidR="00561145" w:rsidRPr="00756A9B" w:rsidRDefault="00561145" w:rsidP="00561145">
      <w:pPr>
        <w:jc w:val="both"/>
        <w:rPr>
          <w:color w:val="000000"/>
          <w:szCs w:val="28"/>
        </w:rPr>
      </w:pPr>
      <w:r>
        <w:rPr>
          <w:color w:val="000000"/>
        </w:rPr>
        <w:t xml:space="preserve">- </w:t>
      </w:r>
      <w:r w:rsidRPr="00756A9B">
        <w:rPr>
          <w:color w:val="000000"/>
        </w:rPr>
        <w:t xml:space="preserve">Программа обеспечена учебником </w:t>
      </w:r>
      <w:r>
        <w:t>Габриелян О.С. Химия 10</w:t>
      </w:r>
      <w:r w:rsidRPr="00756A9B">
        <w:t xml:space="preserve"> класс. Учебник для общеобразовательных у</w:t>
      </w:r>
      <w:r w:rsidR="00363662">
        <w:t>чреждение.- М.: Дрофа 2018-2020</w:t>
      </w:r>
      <w:r w:rsidRPr="00756A9B">
        <w:rPr>
          <w:szCs w:val="28"/>
        </w:rPr>
        <w:t xml:space="preserve"> год. </w:t>
      </w:r>
    </w:p>
    <w:p w:rsidR="00561145" w:rsidRPr="002A38D4" w:rsidRDefault="00561145" w:rsidP="002A38D4">
      <w:pPr>
        <w:spacing w:after="160"/>
        <w:rPr>
          <w:rFonts w:eastAsiaTheme="minorHAnsi"/>
          <w:lang w:eastAsia="en-US"/>
        </w:rPr>
      </w:pPr>
    </w:p>
    <w:p w:rsidR="009114BE" w:rsidRPr="002A38D4" w:rsidRDefault="009114BE" w:rsidP="002A38D4">
      <w:pPr>
        <w:spacing w:after="160"/>
        <w:rPr>
          <w:rFonts w:eastAsiaTheme="minorHAnsi"/>
          <w:lang w:eastAsia="en-US"/>
        </w:rPr>
      </w:pPr>
    </w:p>
    <w:p w:rsidR="00FC4059" w:rsidRPr="007D125B" w:rsidRDefault="00FC4059" w:rsidP="00FC4059">
      <w:pPr>
        <w:pStyle w:val="af4"/>
        <w:numPr>
          <w:ilvl w:val="0"/>
          <w:numId w:val="9"/>
        </w:numPr>
        <w:jc w:val="both"/>
        <w:rPr>
          <w:b/>
          <w:sz w:val="32"/>
          <w:szCs w:val="32"/>
        </w:rPr>
      </w:pPr>
      <w:r w:rsidRPr="007D125B">
        <w:rPr>
          <w:b/>
          <w:sz w:val="32"/>
          <w:szCs w:val="32"/>
        </w:rPr>
        <w:t>Планируемые результаты освоения учебного предмета, курса</w:t>
      </w:r>
    </w:p>
    <w:p w:rsidR="00FC4059" w:rsidRPr="007D125B" w:rsidRDefault="00FC4059" w:rsidP="00FC4059">
      <w:pPr>
        <w:ind w:firstLine="360"/>
        <w:jc w:val="both"/>
        <w:rPr>
          <w:rStyle w:val="Text"/>
          <w:rFonts w:ascii="Times New Roman" w:hAnsi="Times New Roman"/>
          <w:sz w:val="24"/>
        </w:rPr>
      </w:pPr>
      <w:r w:rsidRPr="007D125B">
        <w:rPr>
          <w:rStyle w:val="Text"/>
          <w:rFonts w:ascii="Times New Roman" w:hAnsi="Times New Roman"/>
          <w:sz w:val="24"/>
        </w:rPr>
        <w:t xml:space="preserve">Химия, как одна из основополагающих областей естествознания, является неотъемлемой частью образования школьников.  Школьный курс химии  включает  объем  химических  знаний,  необходимый  для  формирования  в  сознании  школьников  химической  картины  мира. Химическое образование  необходимо  также  для  создания  у  школьника  отчетливых  представлений  о  роли  химии  в  решении  экологических,  сырьевых,  энергетических,  продовольственных,  медицинских  проблем  человечества.  Кроме того, определенный  объем  химических знаний необходим как для повседневной жизни, так и для деятельности во  всех областях науки, народного хозяйства, в том числе не связанных с химией непосредственно. </w:t>
      </w:r>
    </w:p>
    <w:p w:rsidR="00FC4059" w:rsidRPr="007D125B" w:rsidRDefault="00FC4059" w:rsidP="00FC4059">
      <w:pPr>
        <w:ind w:firstLine="360"/>
        <w:jc w:val="both"/>
        <w:rPr>
          <w:rStyle w:val="Text"/>
          <w:rFonts w:ascii="Times New Roman" w:hAnsi="Times New Roman"/>
          <w:sz w:val="24"/>
        </w:rPr>
      </w:pPr>
      <w:r w:rsidRPr="007D125B">
        <w:rPr>
          <w:rStyle w:val="Text"/>
          <w:rFonts w:ascii="Times New Roman" w:hAnsi="Times New Roman"/>
          <w:sz w:val="24"/>
        </w:rPr>
        <w:t xml:space="preserve">Изучая химию, учащиеся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Поэтому каждый человек, живущий в мире веществ, должен иметь основы фундаментальных знаний по химии (химическая 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w:t>
      </w:r>
    </w:p>
    <w:p w:rsidR="00FC4059" w:rsidRPr="007D125B" w:rsidRDefault="00FC4059" w:rsidP="00FC4059">
      <w:pPr>
        <w:jc w:val="both"/>
        <w:rPr>
          <w:rStyle w:val="Text"/>
          <w:rFonts w:ascii="Times New Roman" w:hAnsi="Times New Roman"/>
          <w:sz w:val="24"/>
        </w:rPr>
      </w:pPr>
      <w:r w:rsidRPr="007D125B">
        <w:rPr>
          <w:rStyle w:val="Text"/>
          <w:rFonts w:ascii="Times New Roman" w:hAnsi="Times New Roman"/>
          <w:sz w:val="24"/>
        </w:rPr>
        <w:t>которую они могут представлять. 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химии  учащиеся  получают  представления  о  методах  познания, характерных для естественных наук - экспериментальном и теоретическом.</w:t>
      </w:r>
    </w:p>
    <w:p w:rsidR="00FC4059" w:rsidRPr="007D125B" w:rsidRDefault="00FC4059" w:rsidP="00FC4059">
      <w:pPr>
        <w:ind w:firstLine="360"/>
        <w:jc w:val="both"/>
        <w:rPr>
          <w:color w:val="000000"/>
        </w:rPr>
      </w:pPr>
      <w:r w:rsidRPr="007D125B">
        <w:rPr>
          <w:rStyle w:val="Text"/>
          <w:rFonts w:ascii="Times New Roman" w:hAnsi="Times New Roman"/>
          <w:sz w:val="24"/>
        </w:rPr>
        <w:lastRenderedPageBreak/>
        <w:t>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обучающихся.</w:t>
      </w:r>
      <w:r w:rsidRPr="007D125B">
        <w:t>В рабочей программе заложены возможности предусмотренного стандартом формирования обучающихся общеучебных умений и навыков, универсальных способов деятельности и ключевых компетенций.</w:t>
      </w:r>
      <w:r w:rsidRPr="007D125B">
        <w:rPr>
          <w:color w:val="000000"/>
        </w:rPr>
        <w:t xml:space="preserve"> </w:t>
      </w:r>
      <w:r w:rsidRPr="007D125B">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FC4059" w:rsidRPr="007D125B" w:rsidRDefault="00FC4059" w:rsidP="00FC4059">
      <w:pPr>
        <w:widowControl w:val="0"/>
        <w:autoSpaceDE w:val="0"/>
        <w:autoSpaceDN w:val="0"/>
        <w:adjustRightInd w:val="0"/>
        <w:jc w:val="both"/>
      </w:pPr>
      <w:r w:rsidRPr="007D125B">
        <w:t xml:space="preserve">      Изучение химии в основной школе направлено на достижение следующих целей:</w:t>
      </w:r>
    </w:p>
    <w:p w:rsidR="00FC4059" w:rsidRPr="007D125B" w:rsidRDefault="00FC4059" w:rsidP="00FC4059">
      <w:pPr>
        <w:widowControl w:val="0"/>
        <w:numPr>
          <w:ilvl w:val="0"/>
          <w:numId w:val="10"/>
        </w:numPr>
        <w:tabs>
          <w:tab w:val="left" w:pos="220"/>
        </w:tabs>
        <w:autoSpaceDE w:val="0"/>
        <w:autoSpaceDN w:val="0"/>
        <w:adjustRightInd w:val="0"/>
        <w:ind w:left="0" w:firstLine="0"/>
        <w:jc w:val="both"/>
      </w:pPr>
      <w:r w:rsidRPr="007D125B">
        <w:rPr>
          <w:bCs/>
        </w:rPr>
        <w:t xml:space="preserve">освоение важнейших знаний </w:t>
      </w:r>
      <w:r w:rsidRPr="007D125B">
        <w:t>о химической символике, химических понятиях, фактах, основных законах и теориях;</w:t>
      </w:r>
    </w:p>
    <w:p w:rsidR="00FC4059" w:rsidRPr="007D125B" w:rsidRDefault="00FC4059" w:rsidP="00FC4059">
      <w:pPr>
        <w:widowControl w:val="0"/>
        <w:numPr>
          <w:ilvl w:val="0"/>
          <w:numId w:val="10"/>
        </w:numPr>
        <w:tabs>
          <w:tab w:val="left" w:pos="220"/>
        </w:tabs>
        <w:autoSpaceDE w:val="0"/>
        <w:autoSpaceDN w:val="0"/>
        <w:adjustRightInd w:val="0"/>
        <w:ind w:left="0" w:firstLine="0"/>
        <w:jc w:val="both"/>
      </w:pPr>
      <w:r w:rsidRPr="007D125B">
        <w:rPr>
          <w:bCs/>
        </w:rPr>
        <w:t xml:space="preserve">овладение умениями </w:t>
      </w:r>
      <w:r w:rsidRPr="007D125B">
        <w:t>наблюдать химические явления, проводить химический эксперимент, а также умениями производить расчёты на основе химических формул веществ и уравнений химических реакций;</w:t>
      </w:r>
    </w:p>
    <w:p w:rsidR="00FC4059" w:rsidRPr="007D125B" w:rsidRDefault="00FC4059" w:rsidP="00FC4059">
      <w:pPr>
        <w:widowControl w:val="0"/>
        <w:numPr>
          <w:ilvl w:val="0"/>
          <w:numId w:val="10"/>
        </w:numPr>
        <w:tabs>
          <w:tab w:val="left" w:pos="220"/>
        </w:tabs>
        <w:autoSpaceDE w:val="0"/>
        <w:autoSpaceDN w:val="0"/>
        <w:adjustRightInd w:val="0"/>
        <w:ind w:left="0" w:firstLine="0"/>
        <w:jc w:val="both"/>
      </w:pPr>
      <w:r w:rsidRPr="007D125B">
        <w:rPr>
          <w:bCs/>
        </w:rPr>
        <w:t xml:space="preserve">развитие познавательных интересов и интеллектуальных способностей </w:t>
      </w:r>
      <w:r w:rsidRPr="007D125B">
        <w:t>в процессе усвоения химических знаний и проведения химического эксперимента; самостоятельного приобретения знаний по химии в соответствии с возникающими жизненными потребностями;</w:t>
      </w:r>
    </w:p>
    <w:p w:rsidR="00FC4059" w:rsidRPr="007D125B" w:rsidRDefault="00FC4059" w:rsidP="00FC4059">
      <w:pPr>
        <w:widowControl w:val="0"/>
        <w:numPr>
          <w:ilvl w:val="0"/>
          <w:numId w:val="10"/>
        </w:numPr>
        <w:tabs>
          <w:tab w:val="left" w:pos="220"/>
        </w:tabs>
        <w:autoSpaceDE w:val="0"/>
        <w:autoSpaceDN w:val="0"/>
        <w:adjustRightInd w:val="0"/>
        <w:ind w:left="0" w:firstLine="0"/>
        <w:jc w:val="both"/>
      </w:pPr>
      <w:r w:rsidRPr="007D125B">
        <w:rPr>
          <w:bCs/>
        </w:rPr>
        <w:t xml:space="preserve">воспитание </w:t>
      </w:r>
      <w:r w:rsidRPr="007D125B">
        <w:t>убеждённости в познаваемости химической составляющей картины мира; отношения к химии как элементу общечеловеческой культуры;</w:t>
      </w:r>
    </w:p>
    <w:p w:rsidR="00FC4059" w:rsidRPr="007D125B" w:rsidRDefault="00FC4059" w:rsidP="00FC4059">
      <w:pPr>
        <w:widowControl w:val="0"/>
        <w:numPr>
          <w:ilvl w:val="0"/>
          <w:numId w:val="10"/>
        </w:numPr>
        <w:tabs>
          <w:tab w:val="left" w:pos="220"/>
        </w:tabs>
        <w:autoSpaceDE w:val="0"/>
        <w:autoSpaceDN w:val="0"/>
        <w:adjustRightInd w:val="0"/>
        <w:ind w:left="0" w:firstLine="0"/>
        <w:jc w:val="both"/>
      </w:pPr>
      <w:r w:rsidRPr="007D125B">
        <w:rPr>
          <w:bCs/>
        </w:rPr>
        <w:t xml:space="preserve">применение полученных знаний и умений </w:t>
      </w:r>
      <w:r w:rsidRPr="007D125B">
        <w:t>для химически грамотного использования веществ и материалов, применяемых в быту, сельском хозяйстве и на производстве, решения практических задач повседневной жизни, предупреждение явлений, наносящих вред здоровью человека и окружающей среде.</w:t>
      </w:r>
    </w:p>
    <w:p w:rsidR="00E74F9C" w:rsidRPr="007D125B" w:rsidRDefault="00E74F9C" w:rsidP="00795C71">
      <w:pPr>
        <w:jc w:val="both"/>
        <w:rPr>
          <w:lang w:eastAsia="it-IT"/>
        </w:rPr>
      </w:pPr>
      <w:r w:rsidRPr="007D125B">
        <w:t>Курс общей химии 10 класса направлен на решение задачи</w:t>
      </w:r>
      <w:r w:rsidR="00572589" w:rsidRPr="007D125B">
        <w:t xml:space="preserve"> интеграции знаний учащихся по </w:t>
      </w:r>
      <w:r w:rsidRPr="007D125B">
        <w:t>органической химии с целью формирования у них единой химической картины мира. Ведущая идея курса – единство неорганической и органической химии на основе общности их понятий, законов и теорий, а также на основе общих подходов к классификации органических и неорганических веществ и закономерностям протекания химических реакций между ними.</w:t>
      </w:r>
    </w:p>
    <w:p w:rsidR="008C4CBA" w:rsidRPr="007D125B" w:rsidRDefault="008C4CBA" w:rsidP="00795C71">
      <w:pPr>
        <w:rPr>
          <w:color w:val="000000"/>
        </w:rPr>
      </w:pPr>
      <w:r w:rsidRPr="007D125B">
        <w:rPr>
          <w:color w:val="000000"/>
        </w:rPr>
        <w:t xml:space="preserve">  Курс химии 10 класса подчинен строгой логике, в основу его положен развивающий принцип. Курс органической химии рассматривается в 10 классе и строится с учетом знаний, полученных учащимися в основной школе. Поэтому ее изучение начинается с повторения важнейших понятий органической химии, рассмотренных в основной школе. Затем рассматривается строение и классификация органических соединений, основу которой составляет теория химического строения. Теоретические знания учащихся закрепляются и развиваются на богатом фактическом материале химии классов органических соединений, которые рассматриваются в порядке усложнения от более простых (углеводородов) до более сложных (биополимеров).</w:t>
      </w:r>
    </w:p>
    <w:p w:rsidR="00A0629C" w:rsidRPr="007D125B" w:rsidRDefault="00A0629C" w:rsidP="00795C71">
      <w:pPr>
        <w:jc w:val="both"/>
      </w:pPr>
      <w:r w:rsidRPr="007D125B">
        <w:t>Средне (полное) общее образование – третья, заключительная ступень общего образов</w:t>
      </w:r>
      <w:r w:rsidR="00467E21" w:rsidRPr="007D125B">
        <w:t>ания. Содержани</w:t>
      </w:r>
      <w:r w:rsidRPr="007D125B">
        <w:t>е среднего (полного) общего образования направленно на решение двух задач:</w:t>
      </w:r>
    </w:p>
    <w:p w:rsidR="00A0629C" w:rsidRPr="007D125B" w:rsidRDefault="00A0629C" w:rsidP="00795C71">
      <w:pPr>
        <w:numPr>
          <w:ilvl w:val="0"/>
          <w:numId w:val="3"/>
        </w:numPr>
        <w:jc w:val="both"/>
      </w:pPr>
      <w:r w:rsidRPr="007D125B">
        <w:t>Завершение общеобразовательной подготовки в соответс</w:t>
      </w:r>
      <w:r w:rsidR="00467E21" w:rsidRPr="007D125B">
        <w:t>т</w:t>
      </w:r>
      <w:r w:rsidRPr="007D125B">
        <w:t>вии с Законом об о</w:t>
      </w:r>
      <w:r w:rsidR="00572589" w:rsidRPr="007D125B">
        <w:t xml:space="preserve">бразовании </w:t>
      </w:r>
      <w:r w:rsidRPr="007D125B">
        <w:t>;</w:t>
      </w:r>
    </w:p>
    <w:p w:rsidR="00A0629C" w:rsidRPr="007D125B" w:rsidRDefault="00A0629C" w:rsidP="00795C71">
      <w:pPr>
        <w:numPr>
          <w:ilvl w:val="0"/>
          <w:numId w:val="3"/>
        </w:numPr>
        <w:jc w:val="both"/>
      </w:pPr>
      <w:r w:rsidRPr="007D125B">
        <w:t>Реализация предпрофессионально</w:t>
      </w:r>
      <w:r w:rsidR="00572589" w:rsidRPr="007D125B">
        <w:t xml:space="preserve">го общего образования, которая </w:t>
      </w:r>
      <w:r w:rsidRPr="007D125B">
        <w:t>позволяет обеспечить приемственность общего и профессионального образования</w:t>
      </w:r>
    </w:p>
    <w:p w:rsidR="00572589" w:rsidRPr="007D125B" w:rsidRDefault="00572589" w:rsidP="00572589">
      <w:pPr>
        <w:jc w:val="both"/>
        <w:rPr>
          <w:b/>
        </w:rPr>
      </w:pPr>
      <w:r w:rsidRPr="007D125B">
        <w:rPr>
          <w:b/>
        </w:rPr>
        <w:t>Достижения обучающимися планируемых личностных, метапредметных и предметных результатов:</w:t>
      </w:r>
    </w:p>
    <w:p w:rsidR="00572589" w:rsidRPr="007D125B" w:rsidRDefault="00572589" w:rsidP="00572589">
      <w:pPr>
        <w:spacing w:line="276" w:lineRule="auto"/>
        <w:contextualSpacing/>
      </w:pPr>
      <w:r w:rsidRPr="007D125B">
        <w:t>личностные :</w:t>
      </w:r>
    </w:p>
    <w:p w:rsidR="00572589" w:rsidRPr="007D125B" w:rsidRDefault="00572589" w:rsidP="00572589">
      <w:pPr>
        <w:numPr>
          <w:ilvl w:val="0"/>
          <w:numId w:val="5"/>
        </w:numPr>
        <w:spacing w:line="276" w:lineRule="auto"/>
        <w:contextualSpacing/>
        <w:jc w:val="both"/>
      </w:pPr>
      <w:r w:rsidRPr="007D125B">
        <w:t>в ценностно-ориентационной сфере — чувство гордости за российскую химическую науку, гуманизм, отношение к труду, целеустремленность;</w:t>
      </w:r>
    </w:p>
    <w:p w:rsidR="00572589" w:rsidRPr="007D125B" w:rsidRDefault="00572589" w:rsidP="00572589">
      <w:pPr>
        <w:numPr>
          <w:ilvl w:val="0"/>
          <w:numId w:val="5"/>
        </w:numPr>
        <w:spacing w:line="276" w:lineRule="auto"/>
        <w:contextualSpacing/>
        <w:jc w:val="both"/>
      </w:pPr>
      <w:r w:rsidRPr="007D125B">
        <w:lastRenderedPageBreak/>
        <w:t>в трудовой сфере — готовность к осознанному выбору дальнейшей образовательной траектории;</w:t>
      </w:r>
    </w:p>
    <w:p w:rsidR="00572589" w:rsidRPr="007D125B" w:rsidRDefault="00572589" w:rsidP="00572589">
      <w:pPr>
        <w:numPr>
          <w:ilvl w:val="0"/>
          <w:numId w:val="5"/>
        </w:numPr>
        <w:spacing w:line="276" w:lineRule="auto"/>
        <w:contextualSpacing/>
        <w:jc w:val="both"/>
      </w:pPr>
      <w:r w:rsidRPr="007D125B">
        <w:t>в познавательной (когнитивной, интеллектуальной) сфере — умение управлять своей познавательной деятельностью.</w:t>
      </w:r>
    </w:p>
    <w:p w:rsidR="00572589" w:rsidRPr="007D125B" w:rsidRDefault="00572589" w:rsidP="00572589">
      <w:pPr>
        <w:spacing w:line="276" w:lineRule="auto"/>
        <w:contextualSpacing/>
      </w:pPr>
      <w:r w:rsidRPr="007D125B">
        <w:t>Метапредметные:</w:t>
      </w:r>
    </w:p>
    <w:p w:rsidR="00572589" w:rsidRPr="007D125B" w:rsidRDefault="00572589" w:rsidP="00572589">
      <w:pPr>
        <w:numPr>
          <w:ilvl w:val="0"/>
          <w:numId w:val="6"/>
        </w:numPr>
        <w:spacing w:line="276" w:lineRule="auto"/>
        <w:contextualSpacing/>
        <w:jc w:val="both"/>
      </w:pPr>
      <w:r w:rsidRPr="007D125B">
        <w:t>использование умений и навыков различных видов познавательной деятельности, применении основных методов познания (системно-информационный анализ, моделирование) для изучения различных сторон окружающей действительности;</w:t>
      </w:r>
    </w:p>
    <w:p w:rsidR="00572589" w:rsidRPr="007D125B" w:rsidRDefault="00572589" w:rsidP="00572589">
      <w:pPr>
        <w:numPr>
          <w:ilvl w:val="0"/>
          <w:numId w:val="6"/>
        </w:numPr>
        <w:spacing w:line="276" w:lineRule="auto"/>
        <w:contextualSpacing/>
        <w:jc w:val="both"/>
      </w:pPr>
      <w:r w:rsidRPr="007D125B">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572589" w:rsidRPr="007D125B" w:rsidRDefault="00572589" w:rsidP="00572589">
      <w:pPr>
        <w:numPr>
          <w:ilvl w:val="0"/>
          <w:numId w:val="6"/>
        </w:numPr>
        <w:spacing w:line="276" w:lineRule="auto"/>
        <w:contextualSpacing/>
        <w:jc w:val="both"/>
      </w:pPr>
      <w:r w:rsidRPr="007D125B">
        <w:t>умение генерировать идеи и определять средства, необходимые для их реализации;</w:t>
      </w:r>
    </w:p>
    <w:p w:rsidR="00572589" w:rsidRPr="007D125B" w:rsidRDefault="00572589" w:rsidP="00572589">
      <w:pPr>
        <w:numPr>
          <w:ilvl w:val="0"/>
          <w:numId w:val="6"/>
        </w:numPr>
        <w:spacing w:line="276" w:lineRule="auto"/>
        <w:contextualSpacing/>
        <w:jc w:val="both"/>
      </w:pPr>
      <w:r w:rsidRPr="007D125B">
        <w:t>умение определять цели и задачи деятельности, выбирать средства реализации цели и применять их на практике;</w:t>
      </w:r>
    </w:p>
    <w:p w:rsidR="00572589" w:rsidRPr="007D125B" w:rsidRDefault="00572589" w:rsidP="00572589">
      <w:pPr>
        <w:numPr>
          <w:ilvl w:val="0"/>
          <w:numId w:val="6"/>
        </w:numPr>
        <w:spacing w:line="276" w:lineRule="auto"/>
        <w:contextualSpacing/>
        <w:jc w:val="both"/>
      </w:pPr>
      <w:r w:rsidRPr="007D125B">
        <w:t>использование различных источников для получения химической информации.</w:t>
      </w:r>
    </w:p>
    <w:p w:rsidR="00572589" w:rsidRPr="007D125B" w:rsidRDefault="00572589" w:rsidP="00572589">
      <w:pPr>
        <w:spacing w:line="276" w:lineRule="auto"/>
        <w:contextualSpacing/>
      </w:pPr>
      <w:r w:rsidRPr="007D125B">
        <w:t>Предметные:</w:t>
      </w:r>
    </w:p>
    <w:p w:rsidR="00572589" w:rsidRPr="007D125B" w:rsidRDefault="00572589" w:rsidP="00572589">
      <w:pPr>
        <w:numPr>
          <w:ilvl w:val="0"/>
          <w:numId w:val="7"/>
        </w:numPr>
        <w:spacing w:line="276" w:lineRule="auto"/>
        <w:contextualSpacing/>
        <w:jc w:val="both"/>
      </w:pPr>
      <w:r w:rsidRPr="007D125B">
        <w:t>в познавательной сфере —</w:t>
      </w:r>
    </w:p>
    <w:p w:rsidR="00572589" w:rsidRPr="007D125B" w:rsidRDefault="00572589" w:rsidP="00572589">
      <w:pPr>
        <w:numPr>
          <w:ilvl w:val="0"/>
          <w:numId w:val="8"/>
        </w:numPr>
        <w:spacing w:line="276" w:lineRule="auto"/>
        <w:contextualSpacing/>
        <w:jc w:val="both"/>
      </w:pPr>
      <w:r w:rsidRPr="007D125B">
        <w:t>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572589" w:rsidRPr="007D125B" w:rsidRDefault="00572589" w:rsidP="00572589">
      <w:pPr>
        <w:numPr>
          <w:ilvl w:val="0"/>
          <w:numId w:val="8"/>
        </w:numPr>
        <w:spacing w:line="276" w:lineRule="auto"/>
        <w:contextualSpacing/>
        <w:jc w:val="both"/>
      </w:pPr>
      <w:r w:rsidRPr="007D125B">
        <w:t xml:space="preserve">описывать демонстрационные и самостоятельно проведенные эксперименты, используя для этого естественный (русский, родной) язык и язык химии; </w:t>
      </w:r>
    </w:p>
    <w:p w:rsidR="00572589" w:rsidRPr="007D125B" w:rsidRDefault="00572589" w:rsidP="00572589">
      <w:pPr>
        <w:numPr>
          <w:ilvl w:val="0"/>
          <w:numId w:val="8"/>
        </w:numPr>
        <w:spacing w:line="276" w:lineRule="auto"/>
        <w:contextualSpacing/>
        <w:jc w:val="both"/>
      </w:pPr>
      <w:r w:rsidRPr="007D125B">
        <w:t>описывать и различать изученные классы неорганических соединений, простые и сложные вещества, химические реакции;</w:t>
      </w:r>
    </w:p>
    <w:p w:rsidR="00572589" w:rsidRPr="007D125B" w:rsidRDefault="00572589" w:rsidP="00572589">
      <w:pPr>
        <w:numPr>
          <w:ilvl w:val="0"/>
          <w:numId w:val="8"/>
        </w:numPr>
        <w:spacing w:line="276" w:lineRule="auto"/>
        <w:contextualSpacing/>
        <w:jc w:val="both"/>
      </w:pPr>
      <w:r w:rsidRPr="007D125B">
        <w:t>классифицировать изученные объекты и явления;</w:t>
      </w:r>
    </w:p>
    <w:p w:rsidR="00572589" w:rsidRPr="007D125B" w:rsidRDefault="00572589" w:rsidP="00572589">
      <w:pPr>
        <w:numPr>
          <w:ilvl w:val="0"/>
          <w:numId w:val="8"/>
        </w:numPr>
        <w:spacing w:line="276" w:lineRule="auto"/>
        <w:contextualSpacing/>
        <w:jc w:val="both"/>
      </w:pPr>
      <w:r w:rsidRPr="007D125B">
        <w:t>наблюдать демонстрируемые и самостоятельно проводимые опыты, химические реакции, протекающие в природе и в быту;</w:t>
      </w:r>
    </w:p>
    <w:p w:rsidR="00572589" w:rsidRPr="007D125B" w:rsidRDefault="00572589" w:rsidP="00572589">
      <w:pPr>
        <w:numPr>
          <w:ilvl w:val="0"/>
          <w:numId w:val="8"/>
        </w:numPr>
        <w:spacing w:line="276" w:lineRule="auto"/>
        <w:contextualSpacing/>
        <w:jc w:val="both"/>
      </w:pPr>
      <w:r w:rsidRPr="007D125B">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572589" w:rsidRPr="007D125B" w:rsidRDefault="00572589" w:rsidP="00572589">
      <w:pPr>
        <w:numPr>
          <w:ilvl w:val="0"/>
          <w:numId w:val="8"/>
        </w:numPr>
        <w:spacing w:line="276" w:lineRule="auto"/>
        <w:contextualSpacing/>
        <w:jc w:val="both"/>
      </w:pPr>
      <w:r w:rsidRPr="007D125B">
        <w:t>структурировать изученный материал  и химическую информацию, полученную из других источников;</w:t>
      </w:r>
    </w:p>
    <w:p w:rsidR="00572589" w:rsidRPr="007D125B" w:rsidRDefault="00572589" w:rsidP="00572589">
      <w:pPr>
        <w:numPr>
          <w:ilvl w:val="0"/>
          <w:numId w:val="8"/>
        </w:numPr>
        <w:spacing w:line="276" w:lineRule="auto"/>
        <w:contextualSpacing/>
        <w:jc w:val="both"/>
      </w:pPr>
      <w:r w:rsidRPr="007D125B">
        <w:t xml:space="preserve">моделировать строение атомов элементов </w:t>
      </w:r>
      <w:r w:rsidRPr="007D125B">
        <w:rPr>
          <w:lang w:val="en-US"/>
        </w:rPr>
        <w:t>I</w:t>
      </w:r>
      <w:r w:rsidRPr="007D125B">
        <w:t xml:space="preserve"> – </w:t>
      </w:r>
      <w:r w:rsidRPr="007D125B">
        <w:rPr>
          <w:lang w:val="en-US"/>
        </w:rPr>
        <w:t>III</w:t>
      </w:r>
      <w:r w:rsidRPr="007D125B">
        <w:t xml:space="preserve"> периода (в рамках изученных положений теории Э. Резерфорда), строение простейших молекул.</w:t>
      </w:r>
    </w:p>
    <w:p w:rsidR="00572589" w:rsidRPr="007D125B" w:rsidRDefault="00572589" w:rsidP="00572589">
      <w:pPr>
        <w:numPr>
          <w:ilvl w:val="1"/>
          <w:numId w:val="7"/>
        </w:numPr>
        <w:spacing w:line="276" w:lineRule="auto"/>
        <w:contextualSpacing/>
        <w:jc w:val="both"/>
      </w:pPr>
      <w:r w:rsidRPr="007D125B">
        <w:t>в ценностно-ориентационной сфере —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572589" w:rsidRPr="007D125B" w:rsidRDefault="00572589" w:rsidP="00572589">
      <w:pPr>
        <w:numPr>
          <w:ilvl w:val="1"/>
          <w:numId w:val="7"/>
        </w:numPr>
        <w:spacing w:line="276" w:lineRule="auto"/>
        <w:contextualSpacing/>
        <w:jc w:val="both"/>
      </w:pPr>
      <w:r w:rsidRPr="007D125B">
        <w:t>в трудовой сфере — проводить химический эксперимент;</w:t>
      </w:r>
    </w:p>
    <w:p w:rsidR="00572589" w:rsidRPr="007D125B" w:rsidRDefault="00572589" w:rsidP="00572589">
      <w:pPr>
        <w:numPr>
          <w:ilvl w:val="1"/>
          <w:numId w:val="7"/>
        </w:numPr>
        <w:spacing w:line="276" w:lineRule="auto"/>
        <w:contextualSpacing/>
        <w:jc w:val="both"/>
      </w:pPr>
      <w:r w:rsidRPr="007D125B">
        <w:t>в сфере физической культуры — оказывать первую помощь при отравлениях, ожогах и других травмах, связанных с веществами и лабораторным оборудованием.</w:t>
      </w:r>
    </w:p>
    <w:p w:rsidR="00572589" w:rsidRPr="007D125B" w:rsidRDefault="00572589" w:rsidP="00572589">
      <w:pPr>
        <w:widowControl w:val="0"/>
        <w:autoSpaceDE w:val="0"/>
        <w:autoSpaceDN w:val="0"/>
        <w:adjustRightInd w:val="0"/>
        <w:ind w:left="100" w:right="100"/>
        <w:jc w:val="both"/>
        <w:rPr>
          <w:kern w:val="1"/>
        </w:rPr>
      </w:pPr>
      <w:r w:rsidRPr="007D125B">
        <w:rPr>
          <w:kern w:val="1"/>
        </w:rPr>
        <w:lastRenderedPageBreak/>
        <w:t>Требования к уровню подготовки учащихся за курс химии 10 класса на базовом уровне</w:t>
      </w:r>
    </w:p>
    <w:p w:rsidR="00572589" w:rsidRPr="007D125B" w:rsidRDefault="002850B8" w:rsidP="00572589">
      <w:pPr>
        <w:widowControl w:val="0"/>
        <w:autoSpaceDE w:val="0"/>
        <w:autoSpaceDN w:val="0"/>
        <w:adjustRightInd w:val="0"/>
        <w:ind w:left="100" w:right="100"/>
        <w:jc w:val="both"/>
        <w:rPr>
          <w:kern w:val="1"/>
        </w:rPr>
      </w:pPr>
      <w:r>
        <w:rPr>
          <w:kern w:val="1"/>
        </w:rPr>
        <w:t>Получит возможность научиться</w:t>
      </w:r>
      <w:r w:rsidR="00572589" w:rsidRPr="007D125B">
        <w:rPr>
          <w:kern w:val="1"/>
        </w:rPr>
        <w:t>:</w:t>
      </w:r>
    </w:p>
    <w:p w:rsidR="00572589" w:rsidRPr="007D125B" w:rsidRDefault="00F233A7" w:rsidP="002850B8">
      <w:pPr>
        <w:widowControl w:val="0"/>
        <w:autoSpaceDE w:val="0"/>
        <w:autoSpaceDN w:val="0"/>
        <w:adjustRightInd w:val="0"/>
        <w:ind w:left="100" w:right="100"/>
        <w:jc w:val="both"/>
        <w:rPr>
          <w:kern w:val="1"/>
        </w:rPr>
      </w:pPr>
      <w:r>
        <w:rPr>
          <w:kern w:val="1"/>
        </w:rPr>
        <w:t xml:space="preserve">понимать </w:t>
      </w:r>
      <w:r w:rsidR="00572589" w:rsidRPr="007D125B">
        <w:rPr>
          <w:kern w:val="1"/>
        </w:rPr>
        <w:t>важнейшие химические понятия:   предмет орг. химии,   тип хим. связи и кристаллической решетки   в орг. в-вах,   валентность, степень окисления, углеродный скелет, электроотрицательность,   изомерия, роль химии в естествознании; значение в жизни общества; теорию строения, углеродный скелет, радикалы , гомологи, изомеры , понятие структурной изомерии</w:t>
      </w:r>
      <w:r w:rsidR="002850B8">
        <w:rPr>
          <w:kern w:val="1"/>
        </w:rPr>
        <w:t>,</w:t>
      </w:r>
    </w:p>
    <w:p w:rsidR="00572589" w:rsidRPr="007D125B" w:rsidRDefault="00572589" w:rsidP="00572589">
      <w:pPr>
        <w:widowControl w:val="0"/>
        <w:autoSpaceDE w:val="0"/>
        <w:autoSpaceDN w:val="0"/>
        <w:adjustRightInd w:val="0"/>
        <w:ind w:left="100" w:right="100"/>
        <w:jc w:val="both"/>
        <w:rPr>
          <w:kern w:val="1"/>
        </w:rPr>
      </w:pPr>
      <w:r w:rsidRPr="007D125B">
        <w:rPr>
          <w:kern w:val="1"/>
        </w:rPr>
        <w:t>объяснять зависимость свойств в-в от их   состава и строения.</w:t>
      </w:r>
    </w:p>
    <w:p w:rsidR="00572589" w:rsidRPr="007D125B" w:rsidRDefault="00572589" w:rsidP="00572589">
      <w:pPr>
        <w:widowControl w:val="0"/>
        <w:autoSpaceDE w:val="0"/>
        <w:autoSpaceDN w:val="0"/>
        <w:adjustRightInd w:val="0"/>
        <w:ind w:left="100" w:right="100"/>
        <w:jc w:val="both"/>
        <w:rPr>
          <w:kern w:val="1"/>
        </w:rPr>
      </w:pPr>
      <w:r w:rsidRPr="007D125B">
        <w:rPr>
          <w:kern w:val="1"/>
        </w:rPr>
        <w:t>составлять структурные формулы изомеров.</w:t>
      </w:r>
    </w:p>
    <w:p w:rsidR="00572589" w:rsidRPr="007D125B" w:rsidRDefault="00572589" w:rsidP="00572589">
      <w:pPr>
        <w:widowControl w:val="0"/>
        <w:autoSpaceDE w:val="0"/>
        <w:autoSpaceDN w:val="0"/>
        <w:adjustRightInd w:val="0"/>
        <w:ind w:left="100" w:right="100"/>
        <w:jc w:val="both"/>
        <w:rPr>
          <w:kern w:val="1"/>
        </w:rPr>
      </w:pPr>
      <w:r w:rsidRPr="007D125B">
        <w:rPr>
          <w:kern w:val="1"/>
        </w:rPr>
        <w:t>определять валентность и степень окисления элементов.</w:t>
      </w:r>
    </w:p>
    <w:p w:rsidR="00572589" w:rsidRPr="007D125B" w:rsidRDefault="00572589" w:rsidP="00572589">
      <w:pPr>
        <w:widowControl w:val="0"/>
        <w:autoSpaceDE w:val="0"/>
        <w:autoSpaceDN w:val="0"/>
        <w:adjustRightInd w:val="0"/>
        <w:ind w:left="100" w:right="100"/>
        <w:jc w:val="both"/>
        <w:rPr>
          <w:kern w:val="1"/>
        </w:rPr>
      </w:pPr>
      <w:r w:rsidRPr="007D125B">
        <w:rPr>
          <w:kern w:val="1"/>
        </w:rPr>
        <w:t>характеризовать углерод по положению в ПСХЭ</w:t>
      </w:r>
    </w:p>
    <w:p w:rsidR="00572589" w:rsidRPr="007D125B" w:rsidRDefault="00572589" w:rsidP="002850B8">
      <w:pPr>
        <w:widowControl w:val="0"/>
        <w:autoSpaceDE w:val="0"/>
        <w:autoSpaceDN w:val="0"/>
        <w:adjustRightInd w:val="0"/>
        <w:ind w:left="100" w:right="100"/>
        <w:jc w:val="both"/>
        <w:rPr>
          <w:kern w:val="1"/>
        </w:rPr>
      </w:pPr>
      <w:r w:rsidRPr="007D125B">
        <w:rPr>
          <w:kern w:val="1"/>
        </w:rPr>
        <w:t xml:space="preserve">принимать критические оценки достоверности химической информации, </w:t>
      </w:r>
      <w:r w:rsidR="002850B8">
        <w:rPr>
          <w:kern w:val="1"/>
        </w:rPr>
        <w:t>поступащей из разных источников,</w:t>
      </w:r>
    </w:p>
    <w:p w:rsidR="00572589" w:rsidRPr="007D125B" w:rsidRDefault="00572589" w:rsidP="00572589">
      <w:pPr>
        <w:widowControl w:val="0"/>
        <w:autoSpaceDE w:val="0"/>
        <w:autoSpaceDN w:val="0"/>
        <w:adjustRightInd w:val="0"/>
        <w:ind w:left="100" w:right="100"/>
        <w:jc w:val="both"/>
        <w:rPr>
          <w:kern w:val="1"/>
        </w:rPr>
      </w:pPr>
      <w:r w:rsidRPr="007D125B">
        <w:rPr>
          <w:kern w:val="1"/>
        </w:rPr>
        <w:t>важнейшие химические понятия: вещество, атом, молекула, химическая связь, валентность, степень окисления, моль, вещества молекулярного строение, углеродный скелет, изомерия, гомология, радикалы, общую формулу , гомолог. ряд.</w:t>
      </w:r>
    </w:p>
    <w:p w:rsidR="00572589" w:rsidRPr="007D125B" w:rsidRDefault="00572589" w:rsidP="00572589">
      <w:pPr>
        <w:widowControl w:val="0"/>
        <w:autoSpaceDE w:val="0"/>
        <w:autoSpaceDN w:val="0"/>
        <w:adjustRightInd w:val="0"/>
        <w:ind w:left="100" w:right="100"/>
        <w:jc w:val="both"/>
        <w:rPr>
          <w:kern w:val="1"/>
        </w:rPr>
      </w:pPr>
      <w:r w:rsidRPr="007D125B">
        <w:rPr>
          <w:kern w:val="1"/>
        </w:rPr>
        <w:t>основные теории химии: ТХСОС А.М. Бутлерова.</w:t>
      </w:r>
    </w:p>
    <w:p w:rsidR="00572589" w:rsidRPr="007D125B" w:rsidRDefault="00572589" w:rsidP="002850B8">
      <w:pPr>
        <w:widowControl w:val="0"/>
        <w:autoSpaceDE w:val="0"/>
        <w:autoSpaceDN w:val="0"/>
        <w:adjustRightInd w:val="0"/>
        <w:ind w:left="100" w:right="100"/>
        <w:jc w:val="both"/>
        <w:rPr>
          <w:kern w:val="1"/>
        </w:rPr>
      </w:pPr>
      <w:r w:rsidRPr="007D125B">
        <w:rPr>
          <w:kern w:val="1"/>
        </w:rPr>
        <w:t>важнейшие вещества и материалы: метан, этилен, ацетилен, бензол, каучуки, природные источники углеводородов: нефть, природный газ</w:t>
      </w:r>
      <w:r w:rsidR="002850B8">
        <w:rPr>
          <w:kern w:val="1"/>
        </w:rPr>
        <w:t>, продукты переработки нефти,</w:t>
      </w:r>
    </w:p>
    <w:p w:rsidR="00572589" w:rsidRPr="007D125B" w:rsidRDefault="00572589" w:rsidP="00572589">
      <w:pPr>
        <w:widowControl w:val="0"/>
        <w:autoSpaceDE w:val="0"/>
        <w:autoSpaceDN w:val="0"/>
        <w:adjustRightInd w:val="0"/>
        <w:ind w:left="100" w:right="100"/>
        <w:jc w:val="both"/>
        <w:rPr>
          <w:kern w:val="1"/>
        </w:rPr>
      </w:pPr>
      <w:r w:rsidRPr="007D125B">
        <w:rPr>
          <w:kern w:val="1"/>
        </w:rPr>
        <w:t>называть углеводороды по тривиальной номенклатуре и   по ИЮПАК,</w:t>
      </w:r>
    </w:p>
    <w:p w:rsidR="00572589" w:rsidRPr="007D125B" w:rsidRDefault="00572589" w:rsidP="00572589">
      <w:pPr>
        <w:widowControl w:val="0"/>
        <w:autoSpaceDE w:val="0"/>
        <w:autoSpaceDN w:val="0"/>
        <w:adjustRightInd w:val="0"/>
        <w:ind w:left="100" w:right="100"/>
        <w:jc w:val="both"/>
        <w:rPr>
          <w:kern w:val="1"/>
        </w:rPr>
      </w:pPr>
      <w:r w:rsidRPr="007D125B">
        <w:rPr>
          <w:kern w:val="1"/>
        </w:rPr>
        <w:t>характеризовать строение, свойства   и основные способы получения углеводородов.</w:t>
      </w:r>
    </w:p>
    <w:p w:rsidR="00572589" w:rsidRPr="007D125B" w:rsidRDefault="00572589" w:rsidP="00572589">
      <w:pPr>
        <w:widowControl w:val="0"/>
        <w:autoSpaceDE w:val="0"/>
        <w:autoSpaceDN w:val="0"/>
        <w:adjustRightInd w:val="0"/>
        <w:ind w:left="100" w:right="100"/>
        <w:jc w:val="both"/>
        <w:rPr>
          <w:kern w:val="1"/>
        </w:rPr>
      </w:pPr>
      <w:r w:rsidRPr="007D125B">
        <w:rPr>
          <w:kern w:val="1"/>
        </w:rPr>
        <w:t>определять принадлежность в5еществ к определенному классу. Объяснять: зависимость свойств веществ от их состава и строения;</w:t>
      </w:r>
    </w:p>
    <w:p w:rsidR="00572589" w:rsidRPr="007D125B" w:rsidRDefault="00572589" w:rsidP="00572589">
      <w:pPr>
        <w:widowControl w:val="0"/>
        <w:autoSpaceDE w:val="0"/>
        <w:autoSpaceDN w:val="0"/>
        <w:adjustRightInd w:val="0"/>
        <w:ind w:left="100" w:right="100"/>
        <w:jc w:val="both"/>
        <w:rPr>
          <w:kern w:val="1"/>
        </w:rPr>
      </w:pPr>
      <w:r w:rsidRPr="007D125B">
        <w:rPr>
          <w:kern w:val="1"/>
        </w:rPr>
        <w:t>выполнять химический эксперимент: по распознаванию важнейших органических веществ;</w:t>
      </w:r>
    </w:p>
    <w:p w:rsidR="00572589" w:rsidRPr="007D125B" w:rsidRDefault="00572589" w:rsidP="00572589">
      <w:pPr>
        <w:widowControl w:val="0"/>
        <w:autoSpaceDE w:val="0"/>
        <w:autoSpaceDN w:val="0"/>
        <w:adjustRightInd w:val="0"/>
        <w:ind w:left="100" w:right="100"/>
        <w:jc w:val="both"/>
        <w:rPr>
          <w:kern w:val="1"/>
        </w:rPr>
      </w:pPr>
      <w:r w:rsidRPr="007D125B">
        <w:rPr>
          <w:kern w:val="1"/>
        </w:rPr>
        <w:t>проводить: самостоятельный поиск химической информации с использованием различных источников, использовать компьютерные технологии для обработки и передачи химической информации и её представления в различных формах.</w:t>
      </w:r>
    </w:p>
    <w:p w:rsidR="00572589" w:rsidRPr="007D125B" w:rsidRDefault="00572589" w:rsidP="002850B8">
      <w:pPr>
        <w:widowControl w:val="0"/>
        <w:autoSpaceDE w:val="0"/>
        <w:autoSpaceDN w:val="0"/>
        <w:adjustRightInd w:val="0"/>
        <w:ind w:left="100" w:right="100"/>
        <w:jc w:val="both"/>
        <w:rPr>
          <w:kern w:val="1"/>
        </w:rPr>
      </w:pPr>
      <w:r w:rsidRPr="007D125B">
        <w:rPr>
          <w:kern w:val="1"/>
        </w:rPr>
        <w:t>Использовать приобретенные знания и умения в практической деятельности и повседневной жизни для объяснения хим. явлений, происходящих в быту и на производстве и для экологически грамотного поведения в окружающей среде, а также для оценки влияния хим. загрязнения окружающей среды на организм человека и другие живые организмы   при нефтепереработке и транспортировке нефтепродуктов, для безопасн</w:t>
      </w:r>
      <w:r w:rsidR="002850B8">
        <w:rPr>
          <w:kern w:val="1"/>
        </w:rPr>
        <w:t>ого обращения с горючими в-ми.</w:t>
      </w:r>
    </w:p>
    <w:p w:rsidR="00572589" w:rsidRPr="007D125B" w:rsidRDefault="002850B8" w:rsidP="00572589">
      <w:pPr>
        <w:widowControl w:val="0"/>
        <w:autoSpaceDE w:val="0"/>
        <w:autoSpaceDN w:val="0"/>
        <w:adjustRightInd w:val="0"/>
        <w:ind w:left="100" w:right="100"/>
        <w:jc w:val="both"/>
        <w:rPr>
          <w:kern w:val="1"/>
        </w:rPr>
      </w:pPr>
      <w:r>
        <w:rPr>
          <w:kern w:val="1"/>
        </w:rPr>
        <w:t>В</w:t>
      </w:r>
      <w:r w:rsidR="00572589" w:rsidRPr="007D125B">
        <w:rPr>
          <w:kern w:val="1"/>
        </w:rPr>
        <w:t>ажнейшие   химические   понятия:</w:t>
      </w:r>
    </w:p>
    <w:p w:rsidR="00572589" w:rsidRPr="007D125B" w:rsidRDefault="00572589" w:rsidP="00572589">
      <w:pPr>
        <w:widowControl w:val="0"/>
        <w:autoSpaceDE w:val="0"/>
        <w:autoSpaceDN w:val="0"/>
        <w:adjustRightInd w:val="0"/>
        <w:ind w:left="100" w:right="100"/>
        <w:jc w:val="both"/>
        <w:rPr>
          <w:kern w:val="1"/>
        </w:rPr>
      </w:pPr>
      <w:r w:rsidRPr="007D125B">
        <w:rPr>
          <w:kern w:val="1"/>
        </w:rPr>
        <w:t>Функциональные   группы, изомерия, гомология, окисление, восстановление.</w:t>
      </w:r>
    </w:p>
    <w:p w:rsidR="00572589" w:rsidRPr="007D125B" w:rsidRDefault="00572589" w:rsidP="00572589">
      <w:pPr>
        <w:widowControl w:val="0"/>
        <w:autoSpaceDE w:val="0"/>
        <w:autoSpaceDN w:val="0"/>
        <w:adjustRightInd w:val="0"/>
        <w:ind w:left="100" w:right="100"/>
        <w:jc w:val="both"/>
        <w:rPr>
          <w:kern w:val="1"/>
        </w:rPr>
      </w:pPr>
      <w:r w:rsidRPr="007D125B">
        <w:rPr>
          <w:kern w:val="1"/>
        </w:rPr>
        <w:t>важнейшие   вещества   и   материалы:</w:t>
      </w:r>
    </w:p>
    <w:p w:rsidR="00572589" w:rsidRPr="007D125B" w:rsidRDefault="00572589" w:rsidP="002850B8">
      <w:pPr>
        <w:widowControl w:val="0"/>
        <w:autoSpaceDE w:val="0"/>
        <w:autoSpaceDN w:val="0"/>
        <w:adjustRightInd w:val="0"/>
        <w:ind w:left="100" w:right="100"/>
        <w:jc w:val="both"/>
        <w:rPr>
          <w:kern w:val="1"/>
        </w:rPr>
      </w:pPr>
      <w:r w:rsidRPr="007D125B">
        <w:rPr>
          <w:kern w:val="1"/>
        </w:rPr>
        <w:t>этанол, уксусная   кислота, жиры, мыла.</w:t>
      </w:r>
    </w:p>
    <w:p w:rsidR="00572589" w:rsidRPr="007D125B" w:rsidRDefault="002850B8" w:rsidP="00572589">
      <w:pPr>
        <w:widowControl w:val="0"/>
        <w:autoSpaceDE w:val="0"/>
        <w:autoSpaceDN w:val="0"/>
        <w:adjustRightInd w:val="0"/>
        <w:ind w:left="100" w:right="100"/>
        <w:jc w:val="both"/>
        <w:rPr>
          <w:kern w:val="1"/>
        </w:rPr>
      </w:pPr>
      <w:r>
        <w:rPr>
          <w:kern w:val="1"/>
        </w:rPr>
        <w:t>Н</w:t>
      </w:r>
      <w:r w:rsidR="00572589" w:rsidRPr="007D125B">
        <w:rPr>
          <w:kern w:val="1"/>
        </w:rPr>
        <w:t>азывать: вещества   по “тривиальной” и   международной   номенклатуре.</w:t>
      </w:r>
    </w:p>
    <w:p w:rsidR="00572589" w:rsidRPr="007D125B" w:rsidRDefault="00572589" w:rsidP="00572589">
      <w:pPr>
        <w:widowControl w:val="0"/>
        <w:autoSpaceDE w:val="0"/>
        <w:autoSpaceDN w:val="0"/>
        <w:adjustRightInd w:val="0"/>
        <w:ind w:left="100" w:right="100"/>
        <w:jc w:val="both"/>
        <w:rPr>
          <w:kern w:val="1"/>
        </w:rPr>
      </w:pPr>
      <w:r w:rsidRPr="007D125B">
        <w:rPr>
          <w:kern w:val="1"/>
        </w:rPr>
        <w:t>определять: принадлежность   веществ   к   разным   классам   органических   соединений.</w:t>
      </w:r>
    </w:p>
    <w:p w:rsidR="00572589" w:rsidRPr="007D125B" w:rsidRDefault="00572589" w:rsidP="00572589">
      <w:pPr>
        <w:widowControl w:val="0"/>
        <w:autoSpaceDE w:val="0"/>
        <w:autoSpaceDN w:val="0"/>
        <w:adjustRightInd w:val="0"/>
        <w:ind w:left="100" w:right="100"/>
        <w:jc w:val="both"/>
        <w:rPr>
          <w:kern w:val="1"/>
        </w:rPr>
      </w:pPr>
      <w:r w:rsidRPr="007D125B">
        <w:rPr>
          <w:kern w:val="1"/>
        </w:rPr>
        <w:t>характеризовать: основные   классы   органических   веществ, строение   и   химические   свойства   изученных   органических   соединений.</w:t>
      </w:r>
    </w:p>
    <w:p w:rsidR="00572589" w:rsidRPr="007D125B" w:rsidRDefault="00572589" w:rsidP="00572589">
      <w:pPr>
        <w:widowControl w:val="0"/>
        <w:autoSpaceDE w:val="0"/>
        <w:autoSpaceDN w:val="0"/>
        <w:adjustRightInd w:val="0"/>
        <w:ind w:left="100" w:right="100"/>
        <w:jc w:val="both"/>
        <w:rPr>
          <w:kern w:val="1"/>
        </w:rPr>
      </w:pPr>
      <w:r w:rsidRPr="007D125B">
        <w:rPr>
          <w:kern w:val="1"/>
        </w:rPr>
        <w:t>объяснять: зависимость   свойств   кислородсодержащих   органических   соединений   от   их   состава   и   строения.</w:t>
      </w:r>
    </w:p>
    <w:p w:rsidR="00572589" w:rsidRPr="007D125B" w:rsidRDefault="00572589" w:rsidP="00572589">
      <w:pPr>
        <w:widowControl w:val="0"/>
        <w:autoSpaceDE w:val="0"/>
        <w:autoSpaceDN w:val="0"/>
        <w:adjustRightInd w:val="0"/>
        <w:ind w:left="100" w:right="100"/>
        <w:jc w:val="both"/>
        <w:rPr>
          <w:kern w:val="1"/>
        </w:rPr>
      </w:pPr>
      <w:r w:rsidRPr="007D125B">
        <w:rPr>
          <w:kern w:val="1"/>
        </w:rPr>
        <w:t>Выполнять   химический   эксперимент : по   распознаванию   важнейших   кислородсодержащих   органических   веществ.</w:t>
      </w:r>
    </w:p>
    <w:p w:rsidR="00572589" w:rsidRPr="007D125B" w:rsidRDefault="00572589" w:rsidP="00572589">
      <w:pPr>
        <w:widowControl w:val="0"/>
        <w:autoSpaceDE w:val="0"/>
        <w:autoSpaceDN w:val="0"/>
        <w:adjustRightInd w:val="0"/>
        <w:ind w:left="100" w:right="100"/>
        <w:jc w:val="both"/>
        <w:rPr>
          <w:kern w:val="1"/>
        </w:rPr>
      </w:pPr>
      <w:r w:rsidRPr="007D125B">
        <w:rPr>
          <w:kern w:val="1"/>
        </w:rPr>
        <w:t>проводить: самостоятельный   поиск   химической   информации   с   использованием   различных   источников.</w:t>
      </w:r>
    </w:p>
    <w:p w:rsidR="00572589" w:rsidRPr="007D125B" w:rsidRDefault="00572589" w:rsidP="00572589">
      <w:pPr>
        <w:widowControl w:val="0"/>
        <w:autoSpaceDE w:val="0"/>
        <w:autoSpaceDN w:val="0"/>
        <w:adjustRightInd w:val="0"/>
        <w:ind w:left="100" w:right="100"/>
        <w:jc w:val="both"/>
        <w:rPr>
          <w:kern w:val="1"/>
        </w:rPr>
      </w:pPr>
      <w:r w:rsidRPr="007D125B">
        <w:rPr>
          <w:kern w:val="1"/>
        </w:rPr>
        <w:t xml:space="preserve">Использовать приобретенные знания и умения в практической деятельности и повседневной жизни для объяснения хим. явлений, происходящих </w:t>
      </w:r>
      <w:r w:rsidRPr="007D125B">
        <w:rPr>
          <w:kern w:val="1"/>
        </w:rPr>
        <w:lastRenderedPageBreak/>
        <w:t>в быту и на производстве и для экологически грамотного поведения в окружающей среде, а также для оценки влияния хим. загрязнения окружающей среды на организм человека и другие живые организмы, для охраны окружающей среды от промышленных отходов, содержащих фенол, для оценки влияния действия альдегидов на живые организмы, для безопасной работы со средствами бытовой химии, для оценки влияния алкоголя на организм человека.</w:t>
      </w:r>
    </w:p>
    <w:p w:rsidR="00572589" w:rsidRPr="007D125B" w:rsidRDefault="002850B8" w:rsidP="00572589">
      <w:pPr>
        <w:widowControl w:val="0"/>
        <w:autoSpaceDE w:val="0"/>
        <w:autoSpaceDN w:val="0"/>
        <w:adjustRightInd w:val="0"/>
        <w:ind w:left="100" w:right="100"/>
        <w:jc w:val="both"/>
        <w:rPr>
          <w:kern w:val="1"/>
        </w:rPr>
      </w:pPr>
      <w:r>
        <w:rPr>
          <w:kern w:val="1"/>
        </w:rPr>
        <w:t>Получит возможность научиться:</w:t>
      </w:r>
    </w:p>
    <w:p w:rsidR="00572589" w:rsidRPr="007D125B" w:rsidRDefault="00572589" w:rsidP="002850B8">
      <w:pPr>
        <w:widowControl w:val="0"/>
        <w:autoSpaceDE w:val="0"/>
        <w:autoSpaceDN w:val="0"/>
        <w:adjustRightInd w:val="0"/>
        <w:ind w:left="100" w:right="100"/>
        <w:jc w:val="both"/>
        <w:rPr>
          <w:kern w:val="1"/>
        </w:rPr>
      </w:pPr>
      <w:r w:rsidRPr="007D125B">
        <w:rPr>
          <w:kern w:val="1"/>
        </w:rPr>
        <w:t>важнейшие химические понятия: валентность, степень окисления углерода, водорода, азота, кислорода; функциональные группы (амино-, нитро), изомерия, гомология;   лекарственные препараты домашней медицинской аптечки. Искусственные и синтетически</w:t>
      </w:r>
      <w:r w:rsidR="002850B8">
        <w:rPr>
          <w:kern w:val="1"/>
        </w:rPr>
        <w:t>е волокна, каучуки и пластмассы.</w:t>
      </w:r>
    </w:p>
    <w:p w:rsidR="00572589" w:rsidRPr="007D125B" w:rsidRDefault="002850B8" w:rsidP="00572589">
      <w:pPr>
        <w:widowControl w:val="0"/>
        <w:autoSpaceDE w:val="0"/>
        <w:autoSpaceDN w:val="0"/>
        <w:adjustRightInd w:val="0"/>
        <w:ind w:left="100" w:right="100"/>
        <w:jc w:val="both"/>
        <w:rPr>
          <w:kern w:val="1"/>
        </w:rPr>
      </w:pPr>
      <w:r>
        <w:rPr>
          <w:kern w:val="1"/>
        </w:rPr>
        <w:t>Н</w:t>
      </w:r>
      <w:r w:rsidR="00572589" w:rsidRPr="007D125B">
        <w:rPr>
          <w:kern w:val="1"/>
        </w:rPr>
        <w:t>азывать по «тривиальной» и международной номенклатуре.</w:t>
      </w:r>
    </w:p>
    <w:p w:rsidR="00572589" w:rsidRPr="007D125B" w:rsidRDefault="00572589" w:rsidP="00572589">
      <w:pPr>
        <w:widowControl w:val="0"/>
        <w:autoSpaceDE w:val="0"/>
        <w:autoSpaceDN w:val="0"/>
        <w:adjustRightInd w:val="0"/>
        <w:ind w:left="100" w:right="100"/>
        <w:jc w:val="both"/>
        <w:rPr>
          <w:kern w:val="1"/>
        </w:rPr>
      </w:pPr>
      <w:r w:rsidRPr="007D125B">
        <w:rPr>
          <w:kern w:val="1"/>
        </w:rPr>
        <w:t>объяснять зависимость свойств веществ от их состава и строения; природа химической связи; проблемы, связанные с применением лекарственных препаратов.</w:t>
      </w:r>
    </w:p>
    <w:p w:rsidR="00572589" w:rsidRPr="007D125B" w:rsidRDefault="00572589" w:rsidP="00572589">
      <w:pPr>
        <w:widowControl w:val="0"/>
        <w:autoSpaceDE w:val="0"/>
        <w:autoSpaceDN w:val="0"/>
        <w:adjustRightInd w:val="0"/>
        <w:ind w:left="100" w:right="100"/>
        <w:jc w:val="both"/>
        <w:rPr>
          <w:kern w:val="1"/>
        </w:rPr>
      </w:pPr>
      <w:r w:rsidRPr="007D125B">
        <w:rPr>
          <w:kern w:val="1"/>
        </w:rPr>
        <w:t>характеризовать строение и химические свойства.</w:t>
      </w:r>
    </w:p>
    <w:p w:rsidR="00572589" w:rsidRPr="007D125B" w:rsidRDefault="00572589" w:rsidP="00572589">
      <w:pPr>
        <w:widowControl w:val="0"/>
        <w:autoSpaceDE w:val="0"/>
        <w:autoSpaceDN w:val="0"/>
        <w:adjustRightInd w:val="0"/>
        <w:ind w:left="100" w:right="100"/>
        <w:jc w:val="both"/>
        <w:rPr>
          <w:kern w:val="1"/>
        </w:rPr>
      </w:pPr>
      <w:r w:rsidRPr="007D125B">
        <w:rPr>
          <w:kern w:val="1"/>
        </w:rPr>
        <w:t>определять валентность, степень окисления элементов, тип химической связи, принадлежность веществ к определённому классу органических соединений, типы химических реакций,</w:t>
      </w:r>
    </w:p>
    <w:p w:rsidR="00572589" w:rsidRPr="007D125B" w:rsidRDefault="00572589" w:rsidP="00572589">
      <w:pPr>
        <w:widowControl w:val="0"/>
        <w:autoSpaceDE w:val="0"/>
        <w:autoSpaceDN w:val="0"/>
        <w:adjustRightInd w:val="0"/>
        <w:ind w:left="100" w:right="100"/>
        <w:jc w:val="both"/>
        <w:rPr>
          <w:kern w:val="1"/>
        </w:rPr>
      </w:pPr>
      <w:r w:rsidRPr="007D125B">
        <w:rPr>
          <w:kern w:val="1"/>
        </w:rPr>
        <w:t>выполнять химический эксперимент</w:t>
      </w:r>
    </w:p>
    <w:p w:rsidR="00572589" w:rsidRPr="007D125B" w:rsidRDefault="00572589" w:rsidP="00572589">
      <w:pPr>
        <w:widowControl w:val="0"/>
        <w:autoSpaceDE w:val="0"/>
        <w:autoSpaceDN w:val="0"/>
        <w:adjustRightInd w:val="0"/>
        <w:ind w:left="100" w:right="100"/>
        <w:jc w:val="both"/>
        <w:rPr>
          <w:kern w:val="1"/>
        </w:rPr>
      </w:pPr>
      <w:r w:rsidRPr="007D125B">
        <w:rPr>
          <w:kern w:val="1"/>
        </w:rPr>
        <w:t>по распознаванию веществ, качественная реакция на белки</w:t>
      </w:r>
    </w:p>
    <w:p w:rsidR="00572589" w:rsidRPr="007D125B" w:rsidRDefault="00572589" w:rsidP="00572589">
      <w:pPr>
        <w:widowControl w:val="0"/>
        <w:autoSpaceDE w:val="0"/>
        <w:autoSpaceDN w:val="0"/>
        <w:adjustRightInd w:val="0"/>
        <w:ind w:left="100" w:right="100"/>
        <w:jc w:val="both"/>
        <w:rPr>
          <w:kern w:val="1"/>
        </w:rPr>
      </w:pPr>
      <w:r w:rsidRPr="007D125B">
        <w:rPr>
          <w:kern w:val="1"/>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её представления в различных формах.</w:t>
      </w:r>
    </w:p>
    <w:p w:rsidR="00572589" w:rsidRPr="007D125B" w:rsidRDefault="00572589" w:rsidP="00572589">
      <w:pPr>
        <w:widowControl w:val="0"/>
        <w:autoSpaceDE w:val="0"/>
        <w:autoSpaceDN w:val="0"/>
        <w:adjustRightInd w:val="0"/>
        <w:ind w:left="100" w:right="100"/>
        <w:jc w:val="both"/>
        <w:rPr>
          <w:kern w:val="1"/>
        </w:rPr>
      </w:pPr>
      <w:r w:rsidRPr="007D125B">
        <w:rPr>
          <w:kern w:val="1"/>
        </w:rPr>
        <w:t>вычислять массовую долю химического элемента по формуле соединения, массовую долю вещества в растворе, по химическим уравнениям   массу, объём и количество продуктов реакции по массе исходного вещества и вещество, содержащее определённую долю примесей.</w:t>
      </w:r>
    </w:p>
    <w:p w:rsidR="00572589" w:rsidRPr="007D125B" w:rsidRDefault="00572589" w:rsidP="00572589">
      <w:pPr>
        <w:widowControl w:val="0"/>
        <w:autoSpaceDE w:val="0"/>
        <w:autoSpaceDN w:val="0"/>
        <w:adjustRightInd w:val="0"/>
        <w:ind w:left="100" w:right="100"/>
        <w:jc w:val="both"/>
        <w:rPr>
          <w:kern w:val="1"/>
        </w:rPr>
      </w:pPr>
      <w:r w:rsidRPr="007D125B">
        <w:rPr>
          <w:kern w:val="1"/>
        </w:rPr>
        <w:t>Использовать приобретенные знания и умения в практической деятельности и повседневной жизни для объяснения хим. явлений, происходящих в быту и на производстве и для экологически грамотного поведения в окружающей среде, а также для оценки влияния хим. загрязнения окружающей среды на организм человека и другие живые организмы, для охраны окружающей среды от промышленных отходов.</w:t>
      </w:r>
    </w:p>
    <w:p w:rsidR="004D23CC" w:rsidRDefault="004D23CC" w:rsidP="00B311A1">
      <w:pPr>
        <w:jc w:val="both"/>
        <w:rPr>
          <w:b/>
          <w:sz w:val="32"/>
          <w:szCs w:val="32"/>
        </w:rPr>
      </w:pPr>
    </w:p>
    <w:p w:rsidR="00B311A1" w:rsidRDefault="00572589" w:rsidP="00B311A1">
      <w:pPr>
        <w:jc w:val="both"/>
        <w:rPr>
          <w:szCs w:val="26"/>
        </w:rPr>
      </w:pPr>
      <w:r w:rsidRPr="007D125B">
        <w:rPr>
          <w:b/>
          <w:sz w:val="32"/>
          <w:szCs w:val="32"/>
        </w:rPr>
        <w:t>Содержание</w:t>
      </w:r>
      <w:r w:rsidR="007D125B" w:rsidRPr="007D125B">
        <w:rPr>
          <w:b/>
          <w:sz w:val="32"/>
          <w:szCs w:val="32"/>
        </w:rPr>
        <w:t xml:space="preserve"> учебного предмета:</w:t>
      </w:r>
      <w:r w:rsidR="00B311A1" w:rsidRPr="00B311A1">
        <w:rPr>
          <w:szCs w:val="26"/>
        </w:rPr>
        <w:t xml:space="preserve"> </w:t>
      </w:r>
      <w:r w:rsidR="00B311A1">
        <w:rPr>
          <w:szCs w:val="26"/>
        </w:rPr>
        <w:t>10</w:t>
      </w:r>
      <w:r w:rsidR="00B311A1" w:rsidRPr="00F1341C">
        <w:rPr>
          <w:szCs w:val="26"/>
        </w:rPr>
        <w:t xml:space="preserve"> класс-</w:t>
      </w:r>
      <w:r w:rsidR="00FE471B">
        <w:rPr>
          <w:szCs w:val="26"/>
        </w:rPr>
        <w:t>общее количество часов в год 35</w:t>
      </w:r>
      <w:r w:rsidR="00B311A1" w:rsidRPr="00F1341C">
        <w:rPr>
          <w:szCs w:val="26"/>
        </w:rPr>
        <w:t>,</w:t>
      </w:r>
      <w:r w:rsidR="00B311A1">
        <w:rPr>
          <w:szCs w:val="26"/>
        </w:rPr>
        <w:t xml:space="preserve"> </w:t>
      </w:r>
      <w:r w:rsidR="00B311A1" w:rsidRPr="00F1341C">
        <w:rPr>
          <w:szCs w:val="26"/>
        </w:rPr>
        <w:t>к</w:t>
      </w:r>
      <w:r w:rsidR="00FE471B">
        <w:rPr>
          <w:szCs w:val="26"/>
        </w:rPr>
        <w:t>оличество часов в неделю-1 час</w:t>
      </w:r>
      <w:r w:rsidR="00B311A1">
        <w:rPr>
          <w:szCs w:val="26"/>
        </w:rPr>
        <w:t>.</w:t>
      </w:r>
    </w:p>
    <w:p w:rsidR="007D125B" w:rsidRPr="007D125B" w:rsidRDefault="007D125B" w:rsidP="007D125B">
      <w:r w:rsidRPr="007D125B">
        <w:t>В целом содержание данной рабочей программы соответствует авторской программе.</w:t>
      </w:r>
    </w:p>
    <w:p w:rsidR="007D125B" w:rsidRPr="007D125B" w:rsidRDefault="007D125B" w:rsidP="007D125B">
      <w:r w:rsidRPr="007D125B">
        <w:t xml:space="preserve">Основное отличие еѐ от авторской состоит в следующем: в программе О.С. Габриеля на практические работы сгруппированы в блоки  –  химические практикумы, которые проводятся после изучения нескольких разделов, а в рабочей программе эти же практические работы даются после изучения теоретического материала по данной теме. Это изменение позволяет: </w:t>
      </w:r>
    </w:p>
    <w:p w:rsidR="007D125B" w:rsidRPr="007D125B" w:rsidRDefault="007D125B" w:rsidP="007D125B">
      <w:r w:rsidRPr="007D125B">
        <w:t>  лучше закрепить теоретический материал на практике;</w:t>
      </w:r>
    </w:p>
    <w:p w:rsidR="007D125B" w:rsidRPr="007D125B" w:rsidRDefault="007D125B" w:rsidP="007D125B">
      <w:r w:rsidRPr="007D125B">
        <w:t xml:space="preserve">  отработать практические умения и навыки в непосредственной связи с теорией по теме; </w:t>
      </w:r>
    </w:p>
    <w:p w:rsidR="007D125B" w:rsidRPr="007D125B" w:rsidRDefault="007D125B" w:rsidP="007D125B">
      <w:r w:rsidRPr="007D125B">
        <w:t>  экономить  время  на  исключении  дополнительного  повторения  теории  перед  практической работой.</w:t>
      </w:r>
    </w:p>
    <w:p w:rsidR="007D125B" w:rsidRPr="003104D3" w:rsidRDefault="00A0629C" w:rsidP="004D23CC">
      <w:pPr>
        <w:ind w:firstLine="426"/>
        <w:jc w:val="both"/>
        <w:rPr>
          <w:b/>
        </w:rPr>
      </w:pPr>
      <w:r w:rsidRPr="007D125B">
        <w:t xml:space="preserve"> </w:t>
      </w:r>
      <w:r w:rsidR="007D125B" w:rsidRPr="003104D3">
        <w:rPr>
          <w:b/>
        </w:rPr>
        <w:t>Место учебного предмета в</w:t>
      </w:r>
      <w:r w:rsidR="007D125B">
        <w:rPr>
          <w:b/>
        </w:rPr>
        <w:t xml:space="preserve"> инвариатной и вариантной частях учебного плана</w:t>
      </w:r>
      <w:r w:rsidR="007D125B" w:rsidRPr="003104D3">
        <w:rPr>
          <w:b/>
        </w:rPr>
        <w:t>.</w:t>
      </w:r>
    </w:p>
    <w:p w:rsidR="00A0629C" w:rsidRPr="007D125B" w:rsidRDefault="007D125B" w:rsidP="00795C71">
      <w:pPr>
        <w:pStyle w:val="FR2"/>
        <w:tabs>
          <w:tab w:val="left" w:pos="720"/>
        </w:tabs>
        <w:jc w:val="both"/>
        <w:rPr>
          <w:b w:val="0"/>
          <w:sz w:val="24"/>
          <w:szCs w:val="24"/>
        </w:rPr>
      </w:pPr>
      <w:r>
        <w:rPr>
          <w:b w:val="0"/>
          <w:sz w:val="24"/>
          <w:szCs w:val="24"/>
        </w:rPr>
        <w:t xml:space="preserve">  </w:t>
      </w:r>
      <w:r w:rsidR="000E032B">
        <w:rPr>
          <w:b w:val="0"/>
          <w:sz w:val="24"/>
          <w:szCs w:val="24"/>
        </w:rPr>
        <w:t>У</w:t>
      </w:r>
      <w:r w:rsidR="00A0629C" w:rsidRPr="007D125B">
        <w:rPr>
          <w:b w:val="0"/>
          <w:sz w:val="24"/>
          <w:szCs w:val="24"/>
        </w:rPr>
        <w:t>чебный план для образовательных учреждений Российской Федерации преду</w:t>
      </w:r>
      <w:r w:rsidR="000E032B">
        <w:rPr>
          <w:b w:val="0"/>
          <w:sz w:val="24"/>
          <w:szCs w:val="24"/>
        </w:rPr>
        <w:t xml:space="preserve">сматривает изучение химии в 10 </w:t>
      </w:r>
      <w:r w:rsidR="00FE471B">
        <w:rPr>
          <w:b w:val="0"/>
          <w:sz w:val="24"/>
          <w:szCs w:val="24"/>
        </w:rPr>
        <w:t>классе в объеме: 1 час в неделю, 35</w:t>
      </w:r>
      <w:r w:rsidR="00A0629C" w:rsidRPr="007D125B">
        <w:rPr>
          <w:b w:val="0"/>
          <w:sz w:val="24"/>
          <w:szCs w:val="24"/>
        </w:rPr>
        <w:t xml:space="preserve"> часов в год. </w:t>
      </w:r>
      <w:r w:rsidR="006E62EA">
        <w:rPr>
          <w:b w:val="0"/>
          <w:sz w:val="24"/>
          <w:szCs w:val="24"/>
        </w:rPr>
        <w:t>Предмет «Химия» усилен дополнительным модулем «Актуальные вопросы современной химии», 1 час в неделю, соответственно</w:t>
      </w:r>
    </w:p>
    <w:p w:rsidR="001F2B3B" w:rsidRDefault="000E032B" w:rsidP="007D125B">
      <w:pPr>
        <w:pStyle w:val="FR2"/>
        <w:tabs>
          <w:tab w:val="left" w:pos="720"/>
        </w:tabs>
        <w:jc w:val="both"/>
        <w:rPr>
          <w:b w:val="0"/>
          <w:sz w:val="24"/>
          <w:szCs w:val="24"/>
        </w:rPr>
      </w:pPr>
      <w:r>
        <w:rPr>
          <w:b w:val="0"/>
          <w:sz w:val="24"/>
          <w:szCs w:val="24"/>
        </w:rPr>
        <w:lastRenderedPageBreak/>
        <w:t xml:space="preserve"> с учебным планом,</w:t>
      </w:r>
      <w:r w:rsidR="00A0629C" w:rsidRPr="007D125B">
        <w:rPr>
          <w:b w:val="0"/>
          <w:sz w:val="24"/>
          <w:szCs w:val="24"/>
        </w:rPr>
        <w:t xml:space="preserve"> учебным графиком и ра</w:t>
      </w:r>
      <w:r w:rsidR="00363662">
        <w:rPr>
          <w:b w:val="0"/>
          <w:sz w:val="24"/>
          <w:szCs w:val="24"/>
        </w:rPr>
        <w:t>списанием учебных занятий на 2020-2021</w:t>
      </w:r>
      <w:r w:rsidR="00A0629C" w:rsidRPr="007D125B">
        <w:rPr>
          <w:b w:val="0"/>
          <w:sz w:val="24"/>
          <w:szCs w:val="24"/>
        </w:rPr>
        <w:t xml:space="preserve"> учебный го</w:t>
      </w:r>
      <w:r w:rsidR="006E62EA">
        <w:rPr>
          <w:b w:val="0"/>
          <w:sz w:val="24"/>
          <w:szCs w:val="24"/>
        </w:rPr>
        <w:t>д на изучение химии  отводится 2</w:t>
      </w:r>
      <w:r w:rsidR="00FE471B">
        <w:rPr>
          <w:b w:val="0"/>
          <w:sz w:val="24"/>
          <w:szCs w:val="24"/>
        </w:rPr>
        <w:t xml:space="preserve"> час</w:t>
      </w:r>
      <w:r w:rsidR="006E62EA">
        <w:rPr>
          <w:b w:val="0"/>
          <w:sz w:val="24"/>
          <w:szCs w:val="24"/>
        </w:rPr>
        <w:t>а</w:t>
      </w:r>
      <w:r w:rsidR="00FE471B">
        <w:rPr>
          <w:b w:val="0"/>
          <w:sz w:val="24"/>
          <w:szCs w:val="24"/>
        </w:rPr>
        <w:t xml:space="preserve"> в неделю, </w:t>
      </w:r>
      <w:r w:rsidR="006E62EA">
        <w:rPr>
          <w:b w:val="0"/>
          <w:sz w:val="24"/>
          <w:szCs w:val="24"/>
        </w:rPr>
        <w:t>итого: по программе - 70</w:t>
      </w:r>
      <w:r w:rsidR="00A0629C" w:rsidRPr="007D125B">
        <w:rPr>
          <w:b w:val="0"/>
          <w:sz w:val="24"/>
          <w:szCs w:val="24"/>
        </w:rPr>
        <w:t xml:space="preserve"> часов в год</w:t>
      </w:r>
      <w:r w:rsidR="004D0841">
        <w:rPr>
          <w:b w:val="0"/>
          <w:sz w:val="24"/>
          <w:szCs w:val="24"/>
        </w:rPr>
        <w:t>, по плану - 67</w:t>
      </w:r>
      <w:r w:rsidR="00561145">
        <w:rPr>
          <w:b w:val="0"/>
          <w:sz w:val="24"/>
          <w:szCs w:val="24"/>
        </w:rPr>
        <w:t xml:space="preserve"> </w:t>
      </w:r>
      <w:r w:rsidR="001A70CA">
        <w:rPr>
          <w:b w:val="0"/>
          <w:sz w:val="24"/>
          <w:szCs w:val="24"/>
        </w:rPr>
        <w:t>часов</w:t>
      </w:r>
      <w:r w:rsidR="001F2B3B">
        <w:rPr>
          <w:b w:val="0"/>
          <w:sz w:val="24"/>
          <w:szCs w:val="24"/>
        </w:rPr>
        <w:t xml:space="preserve"> в го</w:t>
      </w:r>
      <w:r w:rsidR="002A38D4">
        <w:rPr>
          <w:b w:val="0"/>
          <w:sz w:val="24"/>
          <w:szCs w:val="24"/>
        </w:rPr>
        <w:t xml:space="preserve">д </w:t>
      </w:r>
      <w:r w:rsidR="00614DA8">
        <w:rPr>
          <w:b w:val="0"/>
          <w:sz w:val="24"/>
          <w:szCs w:val="24"/>
        </w:rPr>
        <w:t>.</w:t>
      </w:r>
    </w:p>
    <w:p w:rsidR="00874554" w:rsidRDefault="007D125B" w:rsidP="00874554">
      <w:pPr>
        <w:jc w:val="both"/>
      </w:pPr>
      <w:r w:rsidRPr="003104D3">
        <w:rPr>
          <w:b/>
          <w:bCs/>
        </w:rPr>
        <w:t>Наименование разделов:</w:t>
      </w:r>
      <w:r w:rsidR="00874554">
        <w:t xml:space="preserve"> </w:t>
      </w:r>
      <w:r w:rsidR="00145322" w:rsidRPr="007D125B">
        <w:t>Введение</w:t>
      </w:r>
      <w:r w:rsidR="00145322">
        <w:t xml:space="preserve">. </w:t>
      </w:r>
      <w:r w:rsidR="00145322" w:rsidRPr="007D125B">
        <w:t>Строение и классификация органических соединений</w:t>
      </w:r>
      <w:r w:rsidR="00145322">
        <w:t xml:space="preserve">. </w:t>
      </w:r>
      <w:r w:rsidR="00145322" w:rsidRPr="007D125B">
        <w:t>Химические реакции в органической химии</w:t>
      </w:r>
      <w:r w:rsidR="00145322">
        <w:t xml:space="preserve">. </w:t>
      </w:r>
      <w:r w:rsidR="00145322" w:rsidRPr="007D125B">
        <w:t>Углеводороды</w:t>
      </w:r>
      <w:r w:rsidR="00145322">
        <w:t xml:space="preserve">. </w:t>
      </w:r>
      <w:r w:rsidR="00145322" w:rsidRPr="007D125B">
        <w:t>Спирты и фенолы</w:t>
      </w:r>
      <w:r w:rsidR="00145322">
        <w:t xml:space="preserve">. </w:t>
      </w:r>
      <w:r w:rsidR="00145322" w:rsidRPr="007D125B">
        <w:t>Альдегиды и кетоны</w:t>
      </w:r>
      <w:r w:rsidR="00145322">
        <w:t xml:space="preserve">. </w:t>
      </w:r>
      <w:r w:rsidR="00145322" w:rsidRPr="007D125B">
        <w:t>Карбоновые кислоты, сложные эфиры, жиры</w:t>
      </w:r>
      <w:r w:rsidR="00145322">
        <w:t xml:space="preserve">. </w:t>
      </w:r>
      <w:r w:rsidR="00145322" w:rsidRPr="007D125B">
        <w:t>Углеводы</w:t>
      </w:r>
      <w:r w:rsidR="00145322">
        <w:t xml:space="preserve">. </w:t>
      </w:r>
      <w:r w:rsidR="00145322" w:rsidRPr="007D125B">
        <w:t>Азотсоде</w:t>
      </w:r>
      <w:r w:rsidR="00145322">
        <w:t xml:space="preserve">ржащие органические соединения. </w:t>
      </w:r>
      <w:r w:rsidR="00145322" w:rsidRPr="007D125B">
        <w:t>Биологически активные вещества</w:t>
      </w:r>
      <w:r w:rsidR="00145322">
        <w:t>.</w:t>
      </w:r>
    </w:p>
    <w:p w:rsidR="00B311A1" w:rsidRPr="007D125B" w:rsidRDefault="00B311A1" w:rsidP="00B311A1">
      <w:pPr>
        <w:tabs>
          <w:tab w:val="left" w:pos="540"/>
        </w:tabs>
      </w:pPr>
      <w:r>
        <w:rPr>
          <w:b/>
        </w:rPr>
        <w:t>Характеристика основных содержательных линий.</w:t>
      </w:r>
    </w:p>
    <w:p w:rsidR="00A0629C" w:rsidRPr="00B311A1" w:rsidRDefault="00A0629C" w:rsidP="00795C71">
      <w:pPr>
        <w:widowControl w:val="0"/>
        <w:autoSpaceDE w:val="0"/>
        <w:autoSpaceDN w:val="0"/>
        <w:adjustRightInd w:val="0"/>
      </w:pPr>
      <w:r w:rsidRPr="00B311A1">
        <w:rPr>
          <w:bCs/>
        </w:rPr>
        <w:t xml:space="preserve">Введение </w:t>
      </w:r>
    </w:p>
    <w:p w:rsidR="00A0629C" w:rsidRPr="00B311A1" w:rsidRDefault="00A0629C" w:rsidP="00795C71">
      <w:pPr>
        <w:widowControl w:val="0"/>
        <w:autoSpaceDE w:val="0"/>
        <w:autoSpaceDN w:val="0"/>
        <w:adjustRightInd w:val="0"/>
      </w:pPr>
      <w:r w:rsidRPr="00B311A1">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p>
    <w:p w:rsidR="00A0629C" w:rsidRPr="00B311A1" w:rsidRDefault="00A0629C" w:rsidP="00795C71">
      <w:pPr>
        <w:widowControl w:val="0"/>
        <w:autoSpaceDE w:val="0"/>
        <w:autoSpaceDN w:val="0"/>
        <w:adjustRightInd w:val="0"/>
        <w:rPr>
          <w:bCs/>
        </w:rPr>
      </w:pPr>
      <w:r w:rsidRPr="00B311A1">
        <w:rPr>
          <w:bCs/>
        </w:rPr>
        <w:t xml:space="preserve">Тема 1 </w:t>
      </w:r>
    </w:p>
    <w:p w:rsidR="00A0629C" w:rsidRPr="00B311A1" w:rsidRDefault="00A0629C" w:rsidP="00795C71">
      <w:pPr>
        <w:widowControl w:val="0"/>
        <w:autoSpaceDE w:val="0"/>
        <w:autoSpaceDN w:val="0"/>
        <w:adjustRightInd w:val="0"/>
      </w:pPr>
      <w:r w:rsidRPr="00B311A1">
        <w:rPr>
          <w:bCs/>
        </w:rPr>
        <w:t>Теория строения органических соединений</w:t>
      </w:r>
    </w:p>
    <w:p w:rsidR="00A0629C" w:rsidRPr="00B311A1" w:rsidRDefault="00A0629C" w:rsidP="00795C71">
      <w:pPr>
        <w:widowControl w:val="0"/>
        <w:autoSpaceDE w:val="0"/>
        <w:autoSpaceDN w:val="0"/>
        <w:adjustRightInd w:val="0"/>
      </w:pPr>
      <w:r w:rsidRPr="00B311A1">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p>
    <w:p w:rsidR="00A0629C" w:rsidRPr="00B311A1" w:rsidRDefault="00A0629C" w:rsidP="00795C71">
      <w:pPr>
        <w:widowControl w:val="0"/>
        <w:autoSpaceDE w:val="0"/>
        <w:autoSpaceDN w:val="0"/>
        <w:adjustRightInd w:val="0"/>
      </w:pPr>
      <w:r w:rsidRPr="00B311A1">
        <w:rPr>
          <w:bCs/>
        </w:rPr>
        <w:t>Демонстрации.</w:t>
      </w:r>
      <w:r w:rsidRPr="00B311A1">
        <w:t xml:space="preserve"> Модели молекул гомологов и изомеров органических соединений. </w:t>
      </w:r>
    </w:p>
    <w:p w:rsidR="00A0629C" w:rsidRPr="00B311A1" w:rsidRDefault="00A0629C" w:rsidP="00795C71">
      <w:pPr>
        <w:widowControl w:val="0"/>
        <w:autoSpaceDE w:val="0"/>
        <w:autoSpaceDN w:val="0"/>
        <w:adjustRightInd w:val="0"/>
        <w:rPr>
          <w:bCs/>
        </w:rPr>
      </w:pPr>
      <w:r w:rsidRPr="00B311A1">
        <w:rPr>
          <w:bCs/>
        </w:rPr>
        <w:t xml:space="preserve">Тема 2 </w:t>
      </w:r>
    </w:p>
    <w:p w:rsidR="00A0629C" w:rsidRPr="00B311A1" w:rsidRDefault="00A0629C" w:rsidP="00795C71">
      <w:pPr>
        <w:widowControl w:val="0"/>
        <w:autoSpaceDE w:val="0"/>
        <w:autoSpaceDN w:val="0"/>
        <w:adjustRightInd w:val="0"/>
      </w:pPr>
      <w:r w:rsidRPr="00B311A1">
        <w:rPr>
          <w:bCs/>
        </w:rPr>
        <w:t xml:space="preserve">Углеводороды и их природные источники </w:t>
      </w:r>
    </w:p>
    <w:p w:rsidR="00A0629C" w:rsidRPr="00B311A1" w:rsidRDefault="00A0629C" w:rsidP="00795C71">
      <w:pPr>
        <w:widowControl w:val="0"/>
        <w:autoSpaceDE w:val="0"/>
        <w:autoSpaceDN w:val="0"/>
        <w:adjustRightInd w:val="0"/>
      </w:pPr>
      <w:r w:rsidRPr="00B311A1">
        <w:t xml:space="preserve">Природный газ. Алканы. Природный газ как топливо. Преимущества природного газа перед другими видами топлива. Состав природного газа. </w:t>
      </w:r>
    </w:p>
    <w:p w:rsidR="00A0629C" w:rsidRPr="00B311A1" w:rsidRDefault="00A0629C" w:rsidP="00795C71">
      <w:pPr>
        <w:widowControl w:val="0"/>
        <w:autoSpaceDE w:val="0"/>
        <w:autoSpaceDN w:val="0"/>
        <w:adjustRightInd w:val="0"/>
      </w:pPr>
      <w:r w:rsidRPr="00B311A1">
        <w:t xml:space="preserve">А л к а н 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 </w:t>
      </w:r>
    </w:p>
    <w:p w:rsidR="00A0629C" w:rsidRPr="00B311A1" w:rsidRDefault="00A0629C" w:rsidP="00795C71">
      <w:pPr>
        <w:widowControl w:val="0"/>
        <w:autoSpaceDE w:val="0"/>
        <w:autoSpaceDN w:val="0"/>
        <w:adjustRightInd w:val="0"/>
      </w:pPr>
      <w:r w:rsidRPr="00B311A1">
        <w:t xml:space="preserve">А л к е н 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 </w:t>
      </w:r>
    </w:p>
    <w:p w:rsidR="00A0629C" w:rsidRPr="00B311A1" w:rsidRDefault="00A0629C" w:rsidP="00795C71">
      <w:pPr>
        <w:widowControl w:val="0"/>
        <w:autoSpaceDE w:val="0"/>
        <w:autoSpaceDN w:val="0"/>
        <w:adjustRightInd w:val="0"/>
      </w:pPr>
      <w:r w:rsidRPr="00B311A1">
        <w:t xml:space="preserve">А л к а д и е н ы и к а у ч у к 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 </w:t>
      </w:r>
    </w:p>
    <w:p w:rsidR="00A0629C" w:rsidRPr="00B311A1" w:rsidRDefault="00A0629C" w:rsidP="00795C71">
      <w:pPr>
        <w:widowControl w:val="0"/>
        <w:autoSpaceDE w:val="0"/>
        <w:autoSpaceDN w:val="0"/>
        <w:adjustRightInd w:val="0"/>
      </w:pPr>
      <w:r w:rsidRPr="00B311A1">
        <w:t xml:space="preserve">А л к и н 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 </w:t>
      </w:r>
    </w:p>
    <w:p w:rsidR="00A0629C" w:rsidRPr="00B311A1" w:rsidRDefault="00A0629C" w:rsidP="00795C71">
      <w:pPr>
        <w:widowControl w:val="0"/>
        <w:autoSpaceDE w:val="0"/>
        <w:autoSpaceDN w:val="0"/>
        <w:adjustRightInd w:val="0"/>
      </w:pPr>
      <w:r w:rsidRPr="00B311A1">
        <w:t xml:space="preserve">Б е н з о л. Получение бензола из гексана и ацетилена. Химические свойства бензола: горение, галогенирование, нитрование. Применение бензола на основе свойств. </w:t>
      </w:r>
    </w:p>
    <w:p w:rsidR="00A0629C" w:rsidRPr="00B311A1" w:rsidRDefault="00A0629C" w:rsidP="00795C71">
      <w:pPr>
        <w:widowControl w:val="0"/>
        <w:autoSpaceDE w:val="0"/>
        <w:autoSpaceDN w:val="0"/>
        <w:adjustRightInd w:val="0"/>
      </w:pPr>
      <w:r w:rsidRPr="00B311A1">
        <w:t xml:space="preserve">Н е ф т ь. Состав и переработка нефти. Нефтепродукты. Бензин и понятие об октановом числе. </w:t>
      </w:r>
    </w:p>
    <w:p w:rsidR="00A0629C" w:rsidRPr="00B311A1" w:rsidRDefault="00A0629C" w:rsidP="00795C71">
      <w:pPr>
        <w:widowControl w:val="0"/>
        <w:autoSpaceDE w:val="0"/>
        <w:autoSpaceDN w:val="0"/>
        <w:adjustRightInd w:val="0"/>
      </w:pPr>
      <w:r w:rsidRPr="00B311A1">
        <w:rPr>
          <w:bCs/>
        </w:rPr>
        <w:t>Демонстрации.</w:t>
      </w:r>
      <w:r w:rsidRPr="00B311A1">
        <w:t xml:space="preserve"> 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непредельность. Коллекция образцов нефти и нефтепродуктов. </w:t>
      </w:r>
    </w:p>
    <w:p w:rsidR="00A0629C" w:rsidRPr="00B311A1" w:rsidRDefault="00A0629C" w:rsidP="00795C71">
      <w:pPr>
        <w:widowControl w:val="0"/>
        <w:autoSpaceDE w:val="0"/>
        <w:autoSpaceDN w:val="0"/>
        <w:adjustRightInd w:val="0"/>
      </w:pPr>
      <w:r w:rsidRPr="00B311A1">
        <w:rPr>
          <w:bCs/>
        </w:rPr>
        <w:t xml:space="preserve">Лабораторные опыты. </w:t>
      </w:r>
      <w:r w:rsidRPr="00B311A1">
        <w:t xml:space="preserve">1. Определение элементного состава органических соединений. 2. Изготовление моделей молекул углеводородов. 3. Обнаружение непредельных соединений в жидких нефтепродуктах. 4. Получение и свойства ацетилена. 5. Ознакомление с коллекцией </w:t>
      </w:r>
      <w:r w:rsidRPr="00B311A1">
        <w:rPr>
          <w:bCs/>
        </w:rPr>
        <w:t>«</w:t>
      </w:r>
      <w:r w:rsidRPr="00B311A1">
        <w:t xml:space="preserve">Нефть и </w:t>
      </w:r>
      <w:r w:rsidRPr="00B311A1">
        <w:lastRenderedPageBreak/>
        <w:t>продукты ее переработки».</w:t>
      </w:r>
    </w:p>
    <w:p w:rsidR="00A0629C" w:rsidRPr="00B311A1" w:rsidRDefault="00A0629C" w:rsidP="00795C71">
      <w:pPr>
        <w:widowControl w:val="0"/>
        <w:autoSpaceDE w:val="0"/>
        <w:autoSpaceDN w:val="0"/>
        <w:adjustRightInd w:val="0"/>
        <w:rPr>
          <w:bCs/>
        </w:rPr>
      </w:pPr>
      <w:r w:rsidRPr="00B311A1">
        <w:rPr>
          <w:bCs/>
        </w:rPr>
        <w:t xml:space="preserve">Тема 3 </w:t>
      </w:r>
    </w:p>
    <w:p w:rsidR="00A0629C" w:rsidRPr="00B311A1" w:rsidRDefault="00A0629C" w:rsidP="00795C71">
      <w:pPr>
        <w:widowControl w:val="0"/>
        <w:autoSpaceDE w:val="0"/>
        <w:autoSpaceDN w:val="0"/>
        <w:adjustRightInd w:val="0"/>
        <w:rPr>
          <w:bCs/>
        </w:rPr>
      </w:pPr>
      <w:r w:rsidRPr="00B311A1">
        <w:rPr>
          <w:bCs/>
        </w:rPr>
        <w:t xml:space="preserve">Кислородсодержащие органические соединения и их природные источники </w:t>
      </w:r>
    </w:p>
    <w:p w:rsidR="00A0629C" w:rsidRPr="00B311A1" w:rsidRDefault="00A0629C" w:rsidP="00795C71">
      <w:pPr>
        <w:widowControl w:val="0"/>
        <w:autoSpaceDE w:val="0"/>
        <w:autoSpaceDN w:val="0"/>
        <w:adjustRightInd w:val="0"/>
      </w:pPr>
      <w:r w:rsidRPr="00B311A1">
        <w:t xml:space="preserve">Единство химической организации живых организмов. Химический состав живых организмов. </w:t>
      </w:r>
    </w:p>
    <w:p w:rsidR="00A0629C" w:rsidRPr="00B311A1" w:rsidRDefault="00A0629C" w:rsidP="00795C71">
      <w:pPr>
        <w:widowControl w:val="0"/>
        <w:autoSpaceDE w:val="0"/>
        <w:autoSpaceDN w:val="0"/>
        <w:adjustRightInd w:val="0"/>
      </w:pPr>
      <w:r w:rsidRPr="00B311A1">
        <w:t xml:space="preserve">С п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w:t>
      </w:r>
    </w:p>
    <w:p w:rsidR="00A0629C" w:rsidRPr="00B311A1" w:rsidRDefault="00A0629C" w:rsidP="00795C71">
      <w:pPr>
        <w:widowControl w:val="0"/>
        <w:autoSpaceDE w:val="0"/>
        <w:autoSpaceDN w:val="0"/>
        <w:adjustRightInd w:val="0"/>
      </w:pPr>
      <w:r w:rsidRPr="00B311A1">
        <w:t xml:space="preserve">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w:t>
      </w:r>
    </w:p>
    <w:p w:rsidR="00A0629C" w:rsidRPr="00B311A1" w:rsidRDefault="00A0629C" w:rsidP="00795C71">
      <w:pPr>
        <w:widowControl w:val="0"/>
        <w:autoSpaceDE w:val="0"/>
        <w:autoSpaceDN w:val="0"/>
        <w:adjustRightInd w:val="0"/>
      </w:pPr>
      <w:r w:rsidRPr="00B311A1">
        <w:t xml:space="preserve">К а м е н н ы й у г о л ь. Ф е н о 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 </w:t>
      </w:r>
    </w:p>
    <w:p w:rsidR="00A0629C" w:rsidRPr="00B311A1" w:rsidRDefault="00A0629C" w:rsidP="00795C71">
      <w:pPr>
        <w:widowControl w:val="0"/>
        <w:autoSpaceDE w:val="0"/>
        <w:autoSpaceDN w:val="0"/>
        <w:adjustRightInd w:val="0"/>
      </w:pPr>
      <w:r w:rsidRPr="00B311A1">
        <w:t xml:space="preserve">А л ь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p>
    <w:p w:rsidR="00A0629C" w:rsidRPr="00B311A1" w:rsidRDefault="00A0629C" w:rsidP="00795C71">
      <w:pPr>
        <w:widowControl w:val="0"/>
        <w:autoSpaceDE w:val="0"/>
        <w:autoSpaceDN w:val="0"/>
        <w:adjustRightInd w:val="0"/>
      </w:pPr>
      <w:r w:rsidRPr="00B311A1">
        <w:t xml:space="preserve">К а р б о н о в ы е к и с л о т 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 </w:t>
      </w:r>
    </w:p>
    <w:p w:rsidR="00A0629C" w:rsidRPr="00B311A1" w:rsidRDefault="00A0629C" w:rsidP="00795C71">
      <w:pPr>
        <w:widowControl w:val="0"/>
        <w:autoSpaceDE w:val="0"/>
        <w:autoSpaceDN w:val="0"/>
        <w:adjustRightInd w:val="0"/>
      </w:pPr>
      <w:r w:rsidRPr="00B311A1">
        <w:t xml:space="preserve">С л о ж н ы е э ф и р ы и ж и р ы. Получение сложных эфиров реакцией этерификации. Сложные эфиры в природе, их значение. Применение сложных эфиров на основе свойств. </w:t>
      </w:r>
    </w:p>
    <w:p w:rsidR="00A0629C" w:rsidRPr="00B311A1" w:rsidRDefault="00A0629C" w:rsidP="00795C71">
      <w:pPr>
        <w:widowControl w:val="0"/>
        <w:autoSpaceDE w:val="0"/>
        <w:autoSpaceDN w:val="0"/>
        <w:adjustRightInd w:val="0"/>
      </w:pPr>
      <w:r w:rsidRPr="00B311A1">
        <w:t xml:space="preserve">Жиры как сложные эфиры. Химические свойства жиров: гидролиз (омыление) и гидрирование жидких жиров. Применение жиров на основе свойств. </w:t>
      </w:r>
    </w:p>
    <w:p w:rsidR="00A0629C" w:rsidRPr="00B311A1" w:rsidRDefault="00A0629C" w:rsidP="00795C71">
      <w:pPr>
        <w:widowControl w:val="0"/>
        <w:autoSpaceDE w:val="0"/>
        <w:autoSpaceDN w:val="0"/>
        <w:adjustRightInd w:val="0"/>
      </w:pPr>
      <w:r w:rsidRPr="00B311A1">
        <w:t xml:space="preserve">У г л е в о д 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 </w:t>
      </w:r>
    </w:p>
    <w:p w:rsidR="00A0629C" w:rsidRPr="00B311A1" w:rsidRDefault="00A0629C" w:rsidP="00795C71">
      <w:pPr>
        <w:widowControl w:val="0"/>
        <w:autoSpaceDE w:val="0"/>
        <w:autoSpaceDN w:val="0"/>
        <w:adjustRightInd w:val="0"/>
      </w:pPr>
      <w:r w:rsidRPr="00B311A1">
        <w:t xml:space="preserve">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 </w:t>
      </w:r>
    </w:p>
    <w:p w:rsidR="00A0629C" w:rsidRPr="00B311A1" w:rsidRDefault="00A0629C" w:rsidP="00795C71">
      <w:pPr>
        <w:widowControl w:val="0"/>
        <w:autoSpaceDE w:val="0"/>
        <w:autoSpaceDN w:val="0"/>
        <w:adjustRightInd w:val="0"/>
      </w:pPr>
      <w:r w:rsidRPr="00B311A1">
        <w:t xml:space="preserve">Дисахариды и полисахариды. Понятие о реакциях поликонденсации и гидролиза на примере взаимопревращений: глюкоза полисахарид. </w:t>
      </w:r>
    </w:p>
    <w:p w:rsidR="00A0629C" w:rsidRPr="00B311A1" w:rsidRDefault="00A0629C" w:rsidP="00795C71">
      <w:pPr>
        <w:widowControl w:val="0"/>
        <w:autoSpaceDE w:val="0"/>
        <w:autoSpaceDN w:val="0"/>
        <w:adjustRightInd w:val="0"/>
      </w:pPr>
      <w:r w:rsidRPr="00B311A1">
        <w:rPr>
          <w:bCs/>
        </w:rPr>
        <w:t>Демонстрации.</w:t>
      </w:r>
      <w:r w:rsidRPr="00B311A1">
        <w:t xml:space="preserve"> Окисление спирта в альдегид. Качественная реакция на 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кислоты с помощью гидроксида меди (</w:t>
      </w:r>
      <w:r w:rsidRPr="00B311A1">
        <w:rPr>
          <w:lang w:val="en-US"/>
        </w:rPr>
        <w:t>II</w:t>
      </w:r>
      <w:r w:rsidRPr="00B311A1">
        <w:t xml:space="preserve">). Получение уксусно-этилового и уксусно-изоамилового эфиров. Коллекция эфирных масел. Качественная реакция на крахмал. </w:t>
      </w:r>
    </w:p>
    <w:p w:rsidR="00A0629C" w:rsidRPr="00B311A1" w:rsidRDefault="00A0629C" w:rsidP="00795C71">
      <w:pPr>
        <w:widowControl w:val="0"/>
        <w:autoSpaceDE w:val="0"/>
        <w:autoSpaceDN w:val="0"/>
        <w:adjustRightInd w:val="0"/>
      </w:pPr>
      <w:r w:rsidRPr="00B311A1">
        <w:rPr>
          <w:bCs/>
        </w:rPr>
        <w:t>Лабораторные опыты.</w:t>
      </w:r>
      <w:r w:rsidRPr="00B311A1">
        <w:t xml:space="preserve">  Свойства этилового спирта.  Свойства глицерина.  Свойства формальдегида.  Свойства уксусной кислоты. Свойства жиров. Сравнение свойств растворов мыла и стирального порошка.  Свойства глюкозы.  Свойства крахмала.</w:t>
      </w:r>
    </w:p>
    <w:p w:rsidR="00A0629C" w:rsidRPr="00B311A1" w:rsidRDefault="00A0629C" w:rsidP="00795C71">
      <w:pPr>
        <w:widowControl w:val="0"/>
        <w:autoSpaceDE w:val="0"/>
        <w:autoSpaceDN w:val="0"/>
        <w:adjustRightInd w:val="0"/>
        <w:rPr>
          <w:bCs/>
        </w:rPr>
      </w:pPr>
      <w:r w:rsidRPr="00B311A1">
        <w:rPr>
          <w:bCs/>
        </w:rPr>
        <w:t xml:space="preserve">Тема 4 </w:t>
      </w:r>
    </w:p>
    <w:p w:rsidR="00A0629C" w:rsidRPr="00B311A1" w:rsidRDefault="00A0629C" w:rsidP="00795C71">
      <w:pPr>
        <w:widowControl w:val="0"/>
        <w:autoSpaceDE w:val="0"/>
        <w:autoSpaceDN w:val="0"/>
        <w:adjustRightInd w:val="0"/>
      </w:pPr>
      <w:r w:rsidRPr="00B311A1">
        <w:rPr>
          <w:bCs/>
        </w:rPr>
        <w:t xml:space="preserve">Азотсодержащие соединения и их нахождение в живой природе </w:t>
      </w:r>
      <w:r w:rsidRPr="00B311A1">
        <w:rPr>
          <w:bCs/>
          <w:i/>
          <w:iCs/>
        </w:rPr>
        <w:t>(6/9 ч)</w:t>
      </w:r>
    </w:p>
    <w:p w:rsidR="00A0629C" w:rsidRPr="00B311A1" w:rsidRDefault="00A0629C" w:rsidP="00795C71">
      <w:pPr>
        <w:widowControl w:val="0"/>
        <w:autoSpaceDE w:val="0"/>
        <w:autoSpaceDN w:val="0"/>
        <w:adjustRightInd w:val="0"/>
      </w:pPr>
      <w:r w:rsidRPr="00B311A1">
        <w:t xml:space="preserve">А м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p>
    <w:p w:rsidR="00A0629C" w:rsidRPr="00B311A1" w:rsidRDefault="00A0629C" w:rsidP="00795C71">
      <w:pPr>
        <w:widowControl w:val="0"/>
        <w:autoSpaceDE w:val="0"/>
        <w:autoSpaceDN w:val="0"/>
        <w:adjustRightInd w:val="0"/>
      </w:pPr>
      <w:r w:rsidRPr="00B311A1">
        <w:lastRenderedPageBreak/>
        <w:t xml:space="preserve">А м и н о к и с л о т 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 </w:t>
      </w:r>
    </w:p>
    <w:p w:rsidR="00A0629C" w:rsidRPr="00B311A1" w:rsidRDefault="00A0629C" w:rsidP="00795C71">
      <w:pPr>
        <w:widowControl w:val="0"/>
        <w:autoSpaceDE w:val="0"/>
        <w:autoSpaceDN w:val="0"/>
        <w:adjustRightInd w:val="0"/>
      </w:pPr>
      <w:r w:rsidRPr="00B311A1">
        <w:t xml:space="preserve">Б е л к 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w:t>
      </w:r>
    </w:p>
    <w:p w:rsidR="00A0629C" w:rsidRPr="00B311A1" w:rsidRDefault="00A0629C" w:rsidP="00795C71">
      <w:pPr>
        <w:widowControl w:val="0"/>
        <w:autoSpaceDE w:val="0"/>
        <w:autoSpaceDN w:val="0"/>
        <w:adjustRightInd w:val="0"/>
      </w:pPr>
      <w:r w:rsidRPr="00B311A1">
        <w:t xml:space="preserve">Генетическая связь между классами органических соединений. </w:t>
      </w:r>
    </w:p>
    <w:p w:rsidR="00A0629C" w:rsidRPr="00B311A1" w:rsidRDefault="00A0629C" w:rsidP="00795C71">
      <w:pPr>
        <w:widowControl w:val="0"/>
        <w:autoSpaceDE w:val="0"/>
        <w:autoSpaceDN w:val="0"/>
        <w:adjustRightInd w:val="0"/>
      </w:pPr>
      <w:r w:rsidRPr="00B311A1">
        <w:t xml:space="preserve">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 </w:t>
      </w:r>
    </w:p>
    <w:p w:rsidR="00A0629C" w:rsidRPr="00B311A1" w:rsidRDefault="00A0629C" w:rsidP="00795C71">
      <w:pPr>
        <w:widowControl w:val="0"/>
        <w:autoSpaceDE w:val="0"/>
        <w:autoSpaceDN w:val="0"/>
        <w:adjustRightInd w:val="0"/>
      </w:pPr>
      <w:r w:rsidRPr="00B311A1">
        <w:rPr>
          <w:bCs/>
        </w:rPr>
        <w:t>Демонстрации.</w:t>
      </w:r>
      <w:r w:rsidRPr="00B311A1">
        <w:t xml:space="preserve">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ксантопротеиновая и биуретовая. Горение птичьего пера и шерстяной нити. Модель молекулы ДНК. Переходы: этанол  этилен этиленгликоль -- этиленгликолят меди (</w:t>
      </w:r>
      <w:r w:rsidRPr="00B311A1">
        <w:rPr>
          <w:lang w:val="en-US"/>
        </w:rPr>
        <w:t>II</w:t>
      </w:r>
      <w:r w:rsidRPr="00B311A1">
        <w:t xml:space="preserve">); этанол этаналь--  этановая кислота. </w:t>
      </w:r>
    </w:p>
    <w:p w:rsidR="00A0629C" w:rsidRPr="00B311A1" w:rsidRDefault="00A0629C" w:rsidP="00795C71">
      <w:pPr>
        <w:widowControl w:val="0"/>
        <w:autoSpaceDE w:val="0"/>
        <w:autoSpaceDN w:val="0"/>
        <w:adjustRightInd w:val="0"/>
      </w:pPr>
      <w:r w:rsidRPr="00B311A1">
        <w:rPr>
          <w:bCs/>
        </w:rPr>
        <w:t>Лабораторные опыты.</w:t>
      </w:r>
      <w:r w:rsidRPr="00B311A1">
        <w:t xml:space="preserve">  Свойства белков. </w:t>
      </w:r>
    </w:p>
    <w:p w:rsidR="00A0629C" w:rsidRPr="00B311A1" w:rsidRDefault="00A0629C" w:rsidP="00795C71">
      <w:pPr>
        <w:widowControl w:val="0"/>
        <w:autoSpaceDE w:val="0"/>
        <w:autoSpaceDN w:val="0"/>
        <w:adjustRightInd w:val="0"/>
      </w:pPr>
      <w:r w:rsidRPr="00B311A1">
        <w:rPr>
          <w:bCs/>
        </w:rPr>
        <w:t xml:space="preserve">Тема 5 </w:t>
      </w:r>
    </w:p>
    <w:p w:rsidR="00A0629C" w:rsidRPr="00B311A1" w:rsidRDefault="00A0629C" w:rsidP="00795C71">
      <w:pPr>
        <w:widowControl w:val="0"/>
        <w:autoSpaceDE w:val="0"/>
        <w:autoSpaceDN w:val="0"/>
        <w:adjustRightInd w:val="0"/>
      </w:pPr>
      <w:r w:rsidRPr="00B311A1">
        <w:rPr>
          <w:bCs/>
        </w:rPr>
        <w:t>Биологически активные органические соединения</w:t>
      </w:r>
    </w:p>
    <w:p w:rsidR="00A0629C" w:rsidRPr="00B311A1" w:rsidRDefault="00A0629C" w:rsidP="00795C71">
      <w:pPr>
        <w:widowControl w:val="0"/>
        <w:autoSpaceDE w:val="0"/>
        <w:autoSpaceDN w:val="0"/>
        <w:adjustRightInd w:val="0"/>
      </w:pPr>
      <w:r w:rsidRPr="00B311A1">
        <w:t xml:space="preserve">Ф е р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 </w:t>
      </w:r>
    </w:p>
    <w:p w:rsidR="00A0629C" w:rsidRPr="00B311A1" w:rsidRDefault="00A0629C" w:rsidP="00795C71">
      <w:pPr>
        <w:widowControl w:val="0"/>
        <w:autoSpaceDE w:val="0"/>
        <w:autoSpaceDN w:val="0"/>
        <w:adjustRightInd w:val="0"/>
      </w:pPr>
      <w:r w:rsidRPr="00B311A1">
        <w:t xml:space="preserve">В и т а м и н 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 </w:t>
      </w:r>
    </w:p>
    <w:p w:rsidR="00A0629C" w:rsidRPr="00B311A1" w:rsidRDefault="00A0629C" w:rsidP="00795C71">
      <w:pPr>
        <w:widowControl w:val="0"/>
        <w:autoSpaceDE w:val="0"/>
        <w:autoSpaceDN w:val="0"/>
        <w:adjustRightInd w:val="0"/>
      </w:pPr>
      <w:r w:rsidRPr="00B311A1">
        <w:t>Г о р м о н 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A0629C" w:rsidRPr="00B311A1" w:rsidRDefault="00A0629C" w:rsidP="00795C71">
      <w:pPr>
        <w:widowControl w:val="0"/>
        <w:autoSpaceDE w:val="0"/>
        <w:autoSpaceDN w:val="0"/>
        <w:adjustRightInd w:val="0"/>
      </w:pPr>
      <w:r w:rsidRPr="00B311A1">
        <w:t xml:space="preserve">Л е к а р с т в а. Лекарственная химия: от иатрохимии до химиотерапии. Аспирин. Антибиотики и дисбактериоз. Наркотические вещества. Наркомания, борьба с ней и профилактика. </w:t>
      </w:r>
    </w:p>
    <w:p w:rsidR="00A0629C" w:rsidRPr="00B311A1" w:rsidRDefault="00A0629C" w:rsidP="00795C71">
      <w:pPr>
        <w:widowControl w:val="0"/>
        <w:autoSpaceDE w:val="0"/>
        <w:autoSpaceDN w:val="0"/>
        <w:adjustRightInd w:val="0"/>
      </w:pPr>
      <w:r w:rsidRPr="00B311A1">
        <w:rPr>
          <w:bCs/>
        </w:rPr>
        <w:t>Демонстрации.</w:t>
      </w:r>
      <w:r w:rsidRPr="00B311A1">
        <w:t xml:space="preserve"> Разложение пероксида водорода каталазой сырого мяса и сырого картофеля. Коллекция СМС, содержащих энзимы. Испытание среды раствора СМС индикаторной бумагой. Иллюстрации с фотографиями животных с различными формами авитаминозов. Коллекция витаминных препаратов. Испытание среды раствора аскорбиновой кислоты индикаторной бумагой. Испытание аптечного препарата инсулина на белок. Домашняя, лабораторная и автомобильная аптечка. </w:t>
      </w:r>
    </w:p>
    <w:p w:rsidR="00A0629C" w:rsidRPr="00B311A1" w:rsidRDefault="00A0629C" w:rsidP="00795C71">
      <w:pPr>
        <w:widowControl w:val="0"/>
        <w:autoSpaceDE w:val="0"/>
        <w:autoSpaceDN w:val="0"/>
        <w:adjustRightInd w:val="0"/>
        <w:rPr>
          <w:bCs/>
        </w:rPr>
      </w:pPr>
      <w:r w:rsidRPr="00B311A1">
        <w:rPr>
          <w:bCs/>
        </w:rPr>
        <w:t xml:space="preserve">Тема 6 </w:t>
      </w:r>
    </w:p>
    <w:p w:rsidR="00A0629C" w:rsidRPr="00B311A1" w:rsidRDefault="00A0629C" w:rsidP="00795C71">
      <w:pPr>
        <w:widowControl w:val="0"/>
        <w:autoSpaceDE w:val="0"/>
        <w:autoSpaceDN w:val="0"/>
        <w:adjustRightInd w:val="0"/>
      </w:pPr>
      <w:r w:rsidRPr="00B311A1">
        <w:rPr>
          <w:bCs/>
        </w:rPr>
        <w:t>Искусственные и синтетические полимеры</w:t>
      </w:r>
    </w:p>
    <w:p w:rsidR="00A0629C" w:rsidRPr="00B311A1" w:rsidRDefault="00A0629C" w:rsidP="00795C71">
      <w:pPr>
        <w:widowControl w:val="0"/>
        <w:autoSpaceDE w:val="0"/>
        <w:autoSpaceDN w:val="0"/>
        <w:adjustRightInd w:val="0"/>
      </w:pPr>
      <w:r w:rsidRPr="00B311A1">
        <w:t xml:space="preserve">И с к у с с т в е н н ы е п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 </w:t>
      </w:r>
    </w:p>
    <w:p w:rsidR="00A0629C" w:rsidRPr="00B311A1" w:rsidRDefault="00A0629C" w:rsidP="00795C71">
      <w:pPr>
        <w:widowControl w:val="0"/>
        <w:autoSpaceDE w:val="0"/>
        <w:autoSpaceDN w:val="0"/>
        <w:adjustRightInd w:val="0"/>
      </w:pPr>
      <w:r w:rsidRPr="00B311A1">
        <w:t xml:space="preserve">С и н т е т и ч е с к и е п о л и м е р 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 </w:t>
      </w:r>
    </w:p>
    <w:p w:rsidR="00A0629C" w:rsidRPr="00B311A1" w:rsidRDefault="00A0629C" w:rsidP="00795C71">
      <w:pPr>
        <w:widowControl w:val="0"/>
        <w:autoSpaceDE w:val="0"/>
        <w:autoSpaceDN w:val="0"/>
        <w:adjustRightInd w:val="0"/>
      </w:pPr>
      <w:r w:rsidRPr="00B311A1">
        <w:rPr>
          <w:bCs/>
        </w:rPr>
        <w:t>Демонстрации.</w:t>
      </w:r>
      <w:r w:rsidRPr="00B311A1">
        <w:t xml:space="preserve"> Коллекция пластмасс и изделий из них. Коллекции искусственных и синтетически волокон и изделий из них. Распознавание волокон по отношению к нагреванию и химически реактивам. </w:t>
      </w:r>
    </w:p>
    <w:p w:rsidR="00254B8C" w:rsidRPr="007D125B" w:rsidRDefault="00A0629C" w:rsidP="00A0629C">
      <w:pPr>
        <w:widowControl w:val="0"/>
        <w:autoSpaceDE w:val="0"/>
        <w:autoSpaceDN w:val="0"/>
        <w:adjustRightInd w:val="0"/>
      </w:pPr>
      <w:r w:rsidRPr="00B311A1">
        <w:rPr>
          <w:bCs/>
        </w:rPr>
        <w:lastRenderedPageBreak/>
        <w:t>Лабораторные опыты.</w:t>
      </w:r>
      <w:r w:rsidRPr="00B311A1">
        <w:t xml:space="preserve">  Ознакомление с образцами</w:t>
      </w:r>
      <w:r w:rsidRPr="007D125B">
        <w:t xml:space="preserve"> пластмасс, волокон и каучуков. </w:t>
      </w:r>
    </w:p>
    <w:p w:rsidR="00AC79FD" w:rsidRPr="007D125B" w:rsidRDefault="007D125B" w:rsidP="00B311A1">
      <w:pPr>
        <w:tabs>
          <w:tab w:val="left" w:pos="540"/>
        </w:tabs>
      </w:pPr>
      <w:r>
        <w:rPr>
          <w:b/>
        </w:rPr>
        <w:t xml:space="preserve">    </w:t>
      </w:r>
    </w:p>
    <w:p w:rsidR="00004C5B" w:rsidRPr="007D125B" w:rsidRDefault="00004C5B" w:rsidP="00AC79FD"/>
    <w:p w:rsidR="00004C5B" w:rsidRPr="007D125B" w:rsidRDefault="00004C5B" w:rsidP="00AC79FD"/>
    <w:p w:rsidR="007D125B" w:rsidRPr="007D125B" w:rsidRDefault="00145322" w:rsidP="007D125B">
      <w:pPr>
        <w:rPr>
          <w:b/>
        </w:rPr>
      </w:pPr>
      <w:r>
        <w:rPr>
          <w:b/>
          <w:color w:val="000000"/>
        </w:rPr>
        <w:t>Перечень лабораторных</w:t>
      </w:r>
      <w:r w:rsidR="007D125B" w:rsidRPr="007D125B">
        <w:rPr>
          <w:b/>
          <w:color w:val="000000"/>
        </w:rPr>
        <w:t>, практических и контрольных работ по химии</w:t>
      </w:r>
    </w:p>
    <w:p w:rsidR="007D125B" w:rsidRPr="007D125B" w:rsidRDefault="007D125B" w:rsidP="007D125B">
      <w:pPr>
        <w:tabs>
          <w:tab w:val="left" w:pos="2835"/>
        </w:tabs>
      </w:pPr>
    </w:p>
    <w:p w:rsidR="007D125B" w:rsidRPr="007D125B" w:rsidRDefault="007D125B" w:rsidP="007D125B">
      <w:pPr>
        <w:tabs>
          <w:tab w:val="left" w:pos="2835"/>
        </w:tabs>
      </w:pPr>
      <w:r w:rsidRPr="007D125B">
        <w:rPr>
          <w:b/>
        </w:rPr>
        <w:t>Перечень контрольных работ</w:t>
      </w:r>
      <w:r w:rsidRPr="007D125B">
        <w:t>.</w:t>
      </w:r>
    </w:p>
    <w:p w:rsidR="007D125B" w:rsidRPr="007D125B" w:rsidRDefault="007D125B" w:rsidP="007D125B">
      <w:pPr>
        <w:tabs>
          <w:tab w:val="left" w:pos="2835"/>
        </w:tabs>
      </w:pPr>
    </w:p>
    <w:tbl>
      <w:tblPr>
        <w:tblStyle w:val="ac"/>
        <w:tblW w:w="0" w:type="auto"/>
        <w:tblLook w:val="04A0" w:firstRow="1" w:lastRow="0" w:firstColumn="1" w:lastColumn="0" w:noHBand="0" w:noVBand="1"/>
      </w:tblPr>
      <w:tblGrid>
        <w:gridCol w:w="817"/>
        <w:gridCol w:w="11765"/>
        <w:gridCol w:w="1637"/>
      </w:tblGrid>
      <w:tr w:rsidR="007D125B" w:rsidRPr="007D125B" w:rsidTr="007A12CB">
        <w:tc>
          <w:tcPr>
            <w:tcW w:w="817" w:type="dxa"/>
          </w:tcPr>
          <w:p w:rsidR="007D125B" w:rsidRPr="007D125B" w:rsidRDefault="007D125B" w:rsidP="007A12CB">
            <w:pPr>
              <w:tabs>
                <w:tab w:val="left" w:pos="2835"/>
              </w:tabs>
              <w:snapToGrid w:val="0"/>
              <w:rPr>
                <w:lang w:val="en-US"/>
              </w:rPr>
            </w:pPr>
            <w:r w:rsidRPr="007D125B">
              <w:rPr>
                <w:lang w:val="en-US"/>
              </w:rPr>
              <w:t>№п/п</w:t>
            </w:r>
          </w:p>
        </w:tc>
        <w:tc>
          <w:tcPr>
            <w:tcW w:w="11765" w:type="dxa"/>
          </w:tcPr>
          <w:p w:rsidR="007D125B" w:rsidRPr="007D125B" w:rsidRDefault="007D125B" w:rsidP="007A12CB">
            <w:pPr>
              <w:tabs>
                <w:tab w:val="left" w:pos="2835"/>
              </w:tabs>
              <w:snapToGrid w:val="0"/>
            </w:pPr>
            <w:r w:rsidRPr="007D125B">
              <w:t>Название работы</w:t>
            </w:r>
          </w:p>
        </w:tc>
        <w:tc>
          <w:tcPr>
            <w:tcW w:w="1637" w:type="dxa"/>
          </w:tcPr>
          <w:p w:rsidR="007D125B" w:rsidRPr="007D125B" w:rsidRDefault="007D125B" w:rsidP="007A12CB">
            <w:pPr>
              <w:tabs>
                <w:tab w:val="left" w:pos="2835"/>
              </w:tabs>
            </w:pPr>
            <w:r w:rsidRPr="007D125B">
              <w:t>кол-во</w:t>
            </w:r>
          </w:p>
        </w:tc>
      </w:tr>
      <w:tr w:rsidR="007D125B" w:rsidRPr="007D125B" w:rsidTr="007A12CB">
        <w:tc>
          <w:tcPr>
            <w:tcW w:w="817" w:type="dxa"/>
          </w:tcPr>
          <w:p w:rsidR="007D125B" w:rsidRPr="007D125B" w:rsidRDefault="007D125B" w:rsidP="007A12CB">
            <w:pPr>
              <w:tabs>
                <w:tab w:val="left" w:pos="2835"/>
              </w:tabs>
              <w:snapToGrid w:val="0"/>
            </w:pPr>
            <w:r w:rsidRPr="007D125B">
              <w:t>2</w:t>
            </w:r>
          </w:p>
        </w:tc>
        <w:tc>
          <w:tcPr>
            <w:tcW w:w="11765" w:type="dxa"/>
          </w:tcPr>
          <w:p w:rsidR="007D125B" w:rsidRPr="007D125B" w:rsidRDefault="004D4DC5" w:rsidP="007A12CB">
            <w:pPr>
              <w:tabs>
                <w:tab w:val="left" w:pos="7602"/>
              </w:tabs>
              <w:jc w:val="both"/>
            </w:pPr>
            <w:r>
              <w:t>Контрольная работа № 1</w:t>
            </w:r>
            <w:r w:rsidR="007D125B" w:rsidRPr="007D125B">
              <w:t xml:space="preserve"> по теме «</w:t>
            </w:r>
            <w:r w:rsidR="007D125B" w:rsidRPr="007D125B">
              <w:rPr>
                <w:color w:val="000000"/>
              </w:rPr>
              <w:t>Углеводороды</w:t>
            </w:r>
            <w:r w:rsidR="007D125B" w:rsidRPr="007D125B">
              <w:t>».</w:t>
            </w:r>
          </w:p>
        </w:tc>
        <w:tc>
          <w:tcPr>
            <w:tcW w:w="1637" w:type="dxa"/>
          </w:tcPr>
          <w:p w:rsidR="007D125B" w:rsidRPr="007D125B" w:rsidRDefault="007D125B" w:rsidP="007A12CB">
            <w:pPr>
              <w:tabs>
                <w:tab w:val="left" w:pos="2835"/>
              </w:tabs>
            </w:pPr>
            <w:r w:rsidRPr="007D125B">
              <w:t>1</w:t>
            </w:r>
          </w:p>
        </w:tc>
      </w:tr>
      <w:tr w:rsidR="007D125B" w:rsidRPr="007D125B" w:rsidTr="007A12CB">
        <w:tc>
          <w:tcPr>
            <w:tcW w:w="817" w:type="dxa"/>
          </w:tcPr>
          <w:p w:rsidR="007D125B" w:rsidRPr="007D125B" w:rsidRDefault="007D125B" w:rsidP="007A12CB">
            <w:pPr>
              <w:tabs>
                <w:tab w:val="left" w:pos="2835"/>
              </w:tabs>
              <w:snapToGrid w:val="0"/>
            </w:pPr>
            <w:r w:rsidRPr="007D125B">
              <w:t>3</w:t>
            </w:r>
          </w:p>
        </w:tc>
        <w:tc>
          <w:tcPr>
            <w:tcW w:w="11765" w:type="dxa"/>
          </w:tcPr>
          <w:p w:rsidR="007D125B" w:rsidRPr="007D125B" w:rsidRDefault="007D125B" w:rsidP="004D4DC5">
            <w:pPr>
              <w:tabs>
                <w:tab w:val="left" w:pos="7602"/>
              </w:tabs>
              <w:jc w:val="both"/>
            </w:pPr>
            <w:r w:rsidRPr="007D125B">
              <w:t>Контрольная раб</w:t>
            </w:r>
            <w:r w:rsidR="004D4DC5">
              <w:t>ота № 2</w:t>
            </w:r>
            <w:r w:rsidRPr="007D125B">
              <w:t xml:space="preserve"> по теме «</w:t>
            </w:r>
            <w:r w:rsidR="004D4DC5" w:rsidRPr="003C47A3">
              <w:t>Кислородсод</w:t>
            </w:r>
            <w:r w:rsidR="004D4DC5">
              <w:t>ержащие органические соединения</w:t>
            </w:r>
            <w:r w:rsidRPr="007D125B">
              <w:t>».</w:t>
            </w:r>
          </w:p>
        </w:tc>
        <w:tc>
          <w:tcPr>
            <w:tcW w:w="1637" w:type="dxa"/>
          </w:tcPr>
          <w:p w:rsidR="007D125B" w:rsidRPr="007D125B" w:rsidRDefault="007D125B" w:rsidP="007A12CB">
            <w:pPr>
              <w:tabs>
                <w:tab w:val="left" w:pos="2835"/>
              </w:tabs>
            </w:pPr>
            <w:r w:rsidRPr="007D125B">
              <w:t>1</w:t>
            </w:r>
          </w:p>
        </w:tc>
      </w:tr>
      <w:tr w:rsidR="007D125B" w:rsidRPr="007D125B" w:rsidTr="007A12CB">
        <w:tc>
          <w:tcPr>
            <w:tcW w:w="817" w:type="dxa"/>
          </w:tcPr>
          <w:p w:rsidR="007D125B" w:rsidRPr="007D125B" w:rsidRDefault="007D125B" w:rsidP="007A12CB">
            <w:pPr>
              <w:tabs>
                <w:tab w:val="left" w:pos="2835"/>
              </w:tabs>
              <w:snapToGrid w:val="0"/>
            </w:pPr>
            <w:r w:rsidRPr="007D125B">
              <w:t>4</w:t>
            </w:r>
          </w:p>
        </w:tc>
        <w:tc>
          <w:tcPr>
            <w:tcW w:w="11765" w:type="dxa"/>
          </w:tcPr>
          <w:p w:rsidR="007D125B" w:rsidRPr="007D125B" w:rsidRDefault="004D4DC5" w:rsidP="007A12CB">
            <w:pPr>
              <w:tabs>
                <w:tab w:val="left" w:pos="7602"/>
              </w:tabs>
              <w:jc w:val="both"/>
            </w:pPr>
            <w:r>
              <w:t>Контрольная работа № 3</w:t>
            </w:r>
            <w:r w:rsidR="007D125B" w:rsidRPr="007D125B">
              <w:t xml:space="preserve"> по теме «Азотсодержащие органические соединения».</w:t>
            </w:r>
          </w:p>
        </w:tc>
        <w:tc>
          <w:tcPr>
            <w:tcW w:w="1637" w:type="dxa"/>
          </w:tcPr>
          <w:p w:rsidR="007D125B" w:rsidRPr="007D125B" w:rsidRDefault="007D125B" w:rsidP="007A12CB">
            <w:pPr>
              <w:tabs>
                <w:tab w:val="left" w:pos="2835"/>
              </w:tabs>
            </w:pPr>
            <w:r w:rsidRPr="007D125B">
              <w:t>1</w:t>
            </w:r>
          </w:p>
        </w:tc>
      </w:tr>
    </w:tbl>
    <w:p w:rsidR="007D125B" w:rsidRPr="007D125B" w:rsidRDefault="007D125B" w:rsidP="007D125B">
      <w:pPr>
        <w:tabs>
          <w:tab w:val="left" w:pos="2835"/>
        </w:tabs>
      </w:pPr>
    </w:p>
    <w:p w:rsidR="007D125B" w:rsidRPr="007D125B" w:rsidRDefault="007D125B" w:rsidP="007D125B">
      <w:pPr>
        <w:tabs>
          <w:tab w:val="left" w:pos="2835"/>
        </w:tabs>
        <w:rPr>
          <w:b/>
        </w:rPr>
      </w:pPr>
      <w:r w:rsidRPr="007D125B">
        <w:rPr>
          <w:b/>
        </w:rPr>
        <w:t>Перечень практических работ.</w:t>
      </w:r>
    </w:p>
    <w:p w:rsidR="007D125B" w:rsidRPr="007D125B" w:rsidRDefault="007D125B" w:rsidP="007D125B">
      <w:pPr>
        <w:tabs>
          <w:tab w:val="left" w:pos="2835"/>
        </w:tabs>
        <w:rPr>
          <w:b/>
        </w:rPr>
      </w:pPr>
    </w:p>
    <w:tbl>
      <w:tblPr>
        <w:tblStyle w:val="ac"/>
        <w:tblW w:w="0" w:type="auto"/>
        <w:tblLook w:val="04A0" w:firstRow="1" w:lastRow="0" w:firstColumn="1" w:lastColumn="0" w:noHBand="0" w:noVBand="1"/>
      </w:tblPr>
      <w:tblGrid>
        <w:gridCol w:w="817"/>
        <w:gridCol w:w="11624"/>
        <w:gridCol w:w="1701"/>
      </w:tblGrid>
      <w:tr w:rsidR="007D125B" w:rsidRPr="007D125B" w:rsidTr="002A38D4">
        <w:tc>
          <w:tcPr>
            <w:tcW w:w="817" w:type="dxa"/>
          </w:tcPr>
          <w:p w:rsidR="007D125B" w:rsidRPr="007D125B" w:rsidRDefault="007D125B" w:rsidP="007A12CB">
            <w:pPr>
              <w:tabs>
                <w:tab w:val="left" w:pos="2835"/>
              </w:tabs>
              <w:snapToGrid w:val="0"/>
              <w:rPr>
                <w:lang w:val="en-US"/>
              </w:rPr>
            </w:pPr>
            <w:r w:rsidRPr="007D125B">
              <w:rPr>
                <w:lang w:val="en-US"/>
              </w:rPr>
              <w:t>№п/п</w:t>
            </w:r>
          </w:p>
        </w:tc>
        <w:tc>
          <w:tcPr>
            <w:tcW w:w="11624" w:type="dxa"/>
          </w:tcPr>
          <w:p w:rsidR="007D125B" w:rsidRPr="007D125B" w:rsidRDefault="007D125B" w:rsidP="007A12CB">
            <w:pPr>
              <w:tabs>
                <w:tab w:val="left" w:pos="2835"/>
              </w:tabs>
              <w:snapToGrid w:val="0"/>
            </w:pPr>
            <w:r w:rsidRPr="007D125B">
              <w:t>Название работы</w:t>
            </w:r>
          </w:p>
        </w:tc>
        <w:tc>
          <w:tcPr>
            <w:tcW w:w="1701" w:type="dxa"/>
          </w:tcPr>
          <w:p w:rsidR="007D125B" w:rsidRPr="007D125B" w:rsidRDefault="007D125B" w:rsidP="007A12CB">
            <w:pPr>
              <w:tabs>
                <w:tab w:val="left" w:pos="2835"/>
              </w:tabs>
              <w:rPr>
                <w:b/>
              </w:rPr>
            </w:pPr>
            <w:r w:rsidRPr="007D125B">
              <w:rPr>
                <w:b/>
              </w:rPr>
              <w:t>Кол-во</w:t>
            </w:r>
          </w:p>
        </w:tc>
      </w:tr>
      <w:tr w:rsidR="007D125B" w:rsidRPr="007D125B" w:rsidTr="002A38D4">
        <w:tc>
          <w:tcPr>
            <w:tcW w:w="817" w:type="dxa"/>
          </w:tcPr>
          <w:p w:rsidR="007D125B" w:rsidRPr="007D125B" w:rsidRDefault="007D125B" w:rsidP="007A12CB">
            <w:pPr>
              <w:tabs>
                <w:tab w:val="left" w:pos="2835"/>
              </w:tabs>
              <w:snapToGrid w:val="0"/>
              <w:rPr>
                <w:lang w:val="en-US"/>
              </w:rPr>
            </w:pPr>
            <w:r w:rsidRPr="007D125B">
              <w:t>1</w:t>
            </w:r>
            <w:r w:rsidRPr="007D125B">
              <w:rPr>
                <w:lang w:val="en-US"/>
              </w:rPr>
              <w:t>.</w:t>
            </w:r>
          </w:p>
        </w:tc>
        <w:tc>
          <w:tcPr>
            <w:tcW w:w="11624" w:type="dxa"/>
          </w:tcPr>
          <w:p w:rsidR="007D125B" w:rsidRPr="007D125B" w:rsidRDefault="007D125B" w:rsidP="007A12CB">
            <w:pPr>
              <w:tabs>
                <w:tab w:val="left" w:pos="2835"/>
              </w:tabs>
              <w:snapToGrid w:val="0"/>
              <w:rPr>
                <w:color w:val="000000"/>
              </w:rPr>
            </w:pPr>
            <w:r w:rsidRPr="007D125B">
              <w:rPr>
                <w:color w:val="000000"/>
              </w:rPr>
              <w:t>Качественный анализ органических соединений.</w:t>
            </w:r>
          </w:p>
        </w:tc>
        <w:tc>
          <w:tcPr>
            <w:tcW w:w="1701" w:type="dxa"/>
          </w:tcPr>
          <w:p w:rsidR="007D125B" w:rsidRPr="00145322" w:rsidRDefault="007D125B" w:rsidP="007A12CB">
            <w:pPr>
              <w:tabs>
                <w:tab w:val="left" w:pos="2835"/>
              </w:tabs>
            </w:pPr>
            <w:r w:rsidRPr="00145322">
              <w:t>1</w:t>
            </w:r>
          </w:p>
        </w:tc>
      </w:tr>
      <w:tr w:rsidR="007D125B" w:rsidRPr="007D125B" w:rsidTr="002A38D4">
        <w:tc>
          <w:tcPr>
            <w:tcW w:w="817" w:type="dxa"/>
          </w:tcPr>
          <w:p w:rsidR="007D125B" w:rsidRPr="007D125B" w:rsidRDefault="007D125B" w:rsidP="007A12CB">
            <w:pPr>
              <w:tabs>
                <w:tab w:val="left" w:pos="2835"/>
              </w:tabs>
              <w:snapToGrid w:val="0"/>
              <w:rPr>
                <w:lang w:val="en-US"/>
              </w:rPr>
            </w:pPr>
            <w:r w:rsidRPr="007D125B">
              <w:t>2</w:t>
            </w:r>
            <w:r w:rsidRPr="007D125B">
              <w:rPr>
                <w:lang w:val="en-US"/>
              </w:rPr>
              <w:t>.</w:t>
            </w:r>
          </w:p>
        </w:tc>
        <w:tc>
          <w:tcPr>
            <w:tcW w:w="11624" w:type="dxa"/>
          </w:tcPr>
          <w:p w:rsidR="007D125B" w:rsidRPr="007D125B" w:rsidRDefault="007D125B" w:rsidP="007A12CB">
            <w:pPr>
              <w:tabs>
                <w:tab w:val="left" w:pos="2835"/>
              </w:tabs>
              <w:snapToGrid w:val="0"/>
              <w:rPr>
                <w:color w:val="000000"/>
              </w:rPr>
            </w:pPr>
            <w:r w:rsidRPr="007D125B">
              <w:rPr>
                <w:color w:val="000000"/>
              </w:rPr>
              <w:t xml:space="preserve"> Получение и свойства этилена.</w:t>
            </w:r>
          </w:p>
        </w:tc>
        <w:tc>
          <w:tcPr>
            <w:tcW w:w="1701" w:type="dxa"/>
          </w:tcPr>
          <w:p w:rsidR="007D125B" w:rsidRPr="00145322" w:rsidRDefault="007D125B" w:rsidP="007A12CB">
            <w:pPr>
              <w:tabs>
                <w:tab w:val="left" w:pos="2835"/>
              </w:tabs>
            </w:pPr>
            <w:r w:rsidRPr="00145322">
              <w:t>1</w:t>
            </w:r>
          </w:p>
        </w:tc>
      </w:tr>
      <w:tr w:rsidR="007D125B" w:rsidRPr="007D125B" w:rsidTr="002A38D4">
        <w:tc>
          <w:tcPr>
            <w:tcW w:w="817" w:type="dxa"/>
          </w:tcPr>
          <w:p w:rsidR="007D125B" w:rsidRPr="007D125B" w:rsidRDefault="007D125B" w:rsidP="007A12CB">
            <w:pPr>
              <w:tabs>
                <w:tab w:val="left" w:pos="2835"/>
              </w:tabs>
              <w:snapToGrid w:val="0"/>
              <w:rPr>
                <w:lang w:val="en-US"/>
              </w:rPr>
            </w:pPr>
            <w:r w:rsidRPr="007D125B">
              <w:t>3</w:t>
            </w:r>
            <w:r w:rsidRPr="007D125B">
              <w:rPr>
                <w:lang w:val="en-US"/>
              </w:rPr>
              <w:t>.</w:t>
            </w:r>
          </w:p>
        </w:tc>
        <w:tc>
          <w:tcPr>
            <w:tcW w:w="11624" w:type="dxa"/>
          </w:tcPr>
          <w:p w:rsidR="007D125B" w:rsidRPr="007D125B" w:rsidRDefault="00F429AD" w:rsidP="007A12CB">
            <w:pPr>
              <w:tabs>
                <w:tab w:val="left" w:pos="2835"/>
              </w:tabs>
              <w:snapToGrid w:val="0"/>
              <w:rPr>
                <w:color w:val="000000"/>
              </w:rPr>
            </w:pPr>
            <w:r>
              <w:rPr>
                <w:color w:val="000000"/>
              </w:rPr>
              <w:t>Идентификация органических соединений.</w:t>
            </w:r>
          </w:p>
        </w:tc>
        <w:tc>
          <w:tcPr>
            <w:tcW w:w="1701" w:type="dxa"/>
          </w:tcPr>
          <w:p w:rsidR="007D125B" w:rsidRPr="00145322" w:rsidRDefault="007D125B" w:rsidP="007A12CB">
            <w:pPr>
              <w:tabs>
                <w:tab w:val="left" w:pos="2835"/>
              </w:tabs>
            </w:pPr>
            <w:r w:rsidRPr="00145322">
              <w:t>1</w:t>
            </w:r>
          </w:p>
        </w:tc>
      </w:tr>
    </w:tbl>
    <w:p w:rsidR="007D125B" w:rsidRPr="007D125B" w:rsidRDefault="007D125B" w:rsidP="007D125B">
      <w:pPr>
        <w:tabs>
          <w:tab w:val="left" w:pos="2835"/>
        </w:tabs>
        <w:rPr>
          <w:b/>
        </w:rPr>
      </w:pPr>
    </w:p>
    <w:p w:rsidR="007D125B" w:rsidRPr="007D125B" w:rsidRDefault="007D125B" w:rsidP="007D125B">
      <w:pPr>
        <w:tabs>
          <w:tab w:val="left" w:pos="2835"/>
        </w:tabs>
        <w:rPr>
          <w:b/>
        </w:rPr>
      </w:pPr>
      <w:r w:rsidRPr="007D125B">
        <w:rPr>
          <w:b/>
        </w:rPr>
        <w:t>Перечень лабораторных опытов</w:t>
      </w:r>
    </w:p>
    <w:p w:rsidR="007D125B" w:rsidRPr="007D125B" w:rsidRDefault="007D125B" w:rsidP="007D125B">
      <w:pPr>
        <w:tabs>
          <w:tab w:val="left" w:pos="2835"/>
        </w:tabs>
        <w:rPr>
          <w:b/>
        </w:rPr>
      </w:pPr>
    </w:p>
    <w:tbl>
      <w:tblPr>
        <w:tblStyle w:val="ac"/>
        <w:tblW w:w="0" w:type="auto"/>
        <w:tblLook w:val="04A0" w:firstRow="1" w:lastRow="0" w:firstColumn="1" w:lastColumn="0" w:noHBand="0" w:noVBand="1"/>
      </w:tblPr>
      <w:tblGrid>
        <w:gridCol w:w="817"/>
        <w:gridCol w:w="11624"/>
        <w:gridCol w:w="1778"/>
      </w:tblGrid>
      <w:tr w:rsidR="007D125B" w:rsidRPr="007D125B" w:rsidTr="002A38D4">
        <w:tc>
          <w:tcPr>
            <w:tcW w:w="817" w:type="dxa"/>
          </w:tcPr>
          <w:p w:rsidR="007D125B" w:rsidRPr="007D125B" w:rsidRDefault="007D125B" w:rsidP="007A12CB">
            <w:pPr>
              <w:shd w:val="clear" w:color="auto" w:fill="FFFFFF"/>
              <w:autoSpaceDE w:val="0"/>
              <w:snapToGrid w:val="0"/>
              <w:rPr>
                <w:color w:val="000000"/>
              </w:rPr>
            </w:pPr>
            <w:r w:rsidRPr="007D125B">
              <w:rPr>
                <w:lang w:val="en-US"/>
              </w:rPr>
              <w:t>№п/п</w:t>
            </w:r>
          </w:p>
        </w:tc>
        <w:tc>
          <w:tcPr>
            <w:tcW w:w="11624" w:type="dxa"/>
          </w:tcPr>
          <w:p w:rsidR="007D125B" w:rsidRPr="007D125B" w:rsidRDefault="007D125B" w:rsidP="007A12CB">
            <w:pPr>
              <w:shd w:val="clear" w:color="auto" w:fill="FFFFFF"/>
              <w:autoSpaceDE w:val="0"/>
              <w:snapToGrid w:val="0"/>
              <w:rPr>
                <w:color w:val="000000"/>
              </w:rPr>
            </w:pPr>
            <w:r w:rsidRPr="007D125B">
              <w:rPr>
                <w:color w:val="000000"/>
              </w:rPr>
              <w:t xml:space="preserve">       Название опыта                                     </w:t>
            </w:r>
          </w:p>
        </w:tc>
        <w:tc>
          <w:tcPr>
            <w:tcW w:w="1778" w:type="dxa"/>
          </w:tcPr>
          <w:p w:rsidR="007D125B" w:rsidRPr="007D125B" w:rsidRDefault="007D125B" w:rsidP="007A12CB">
            <w:pPr>
              <w:tabs>
                <w:tab w:val="left" w:pos="2835"/>
              </w:tabs>
              <w:rPr>
                <w:b/>
              </w:rPr>
            </w:pPr>
            <w:r w:rsidRPr="007D125B">
              <w:rPr>
                <w:b/>
              </w:rPr>
              <w:t>Кол-во</w:t>
            </w:r>
          </w:p>
        </w:tc>
      </w:tr>
      <w:tr w:rsidR="007D125B" w:rsidRPr="007D125B" w:rsidTr="002A38D4">
        <w:tc>
          <w:tcPr>
            <w:tcW w:w="817" w:type="dxa"/>
          </w:tcPr>
          <w:p w:rsidR="007D125B" w:rsidRPr="007D125B" w:rsidRDefault="007D125B" w:rsidP="007A12CB">
            <w:pPr>
              <w:shd w:val="clear" w:color="auto" w:fill="FFFFFF"/>
              <w:autoSpaceDE w:val="0"/>
              <w:snapToGrid w:val="0"/>
              <w:rPr>
                <w:bCs/>
                <w:color w:val="000000"/>
              </w:rPr>
            </w:pPr>
            <w:r w:rsidRPr="007D125B">
              <w:rPr>
                <w:bCs/>
                <w:color w:val="000000"/>
              </w:rPr>
              <w:t>1.</w:t>
            </w:r>
          </w:p>
        </w:tc>
        <w:tc>
          <w:tcPr>
            <w:tcW w:w="11624" w:type="dxa"/>
          </w:tcPr>
          <w:p w:rsidR="007D125B" w:rsidRPr="007D125B" w:rsidRDefault="007D125B" w:rsidP="007A12CB">
            <w:pPr>
              <w:shd w:val="clear" w:color="auto" w:fill="FFFFFF"/>
              <w:autoSpaceDE w:val="0"/>
              <w:snapToGrid w:val="0"/>
              <w:rPr>
                <w:color w:val="000000"/>
              </w:rPr>
            </w:pPr>
            <w:r w:rsidRPr="007D125B">
              <w:rPr>
                <w:color w:val="000000"/>
              </w:rPr>
              <w:t>Изготовление моделей молекул веществ</w:t>
            </w:r>
          </w:p>
        </w:tc>
        <w:tc>
          <w:tcPr>
            <w:tcW w:w="1778" w:type="dxa"/>
          </w:tcPr>
          <w:p w:rsidR="007D125B" w:rsidRPr="00145322" w:rsidRDefault="007D125B" w:rsidP="007A12CB">
            <w:pPr>
              <w:tabs>
                <w:tab w:val="left" w:pos="2835"/>
              </w:tabs>
            </w:pPr>
            <w:r w:rsidRPr="00145322">
              <w:t>1</w:t>
            </w:r>
          </w:p>
        </w:tc>
      </w:tr>
      <w:tr w:rsidR="007D125B" w:rsidRPr="007D125B" w:rsidTr="002A38D4">
        <w:tc>
          <w:tcPr>
            <w:tcW w:w="817" w:type="dxa"/>
          </w:tcPr>
          <w:p w:rsidR="007D125B" w:rsidRPr="007D125B" w:rsidRDefault="007D125B" w:rsidP="007A12CB">
            <w:pPr>
              <w:shd w:val="clear" w:color="auto" w:fill="FFFFFF"/>
              <w:autoSpaceDE w:val="0"/>
              <w:snapToGrid w:val="0"/>
              <w:rPr>
                <w:color w:val="000000"/>
              </w:rPr>
            </w:pPr>
            <w:r w:rsidRPr="007D125B">
              <w:rPr>
                <w:color w:val="000000"/>
              </w:rPr>
              <w:t>2.</w:t>
            </w:r>
          </w:p>
        </w:tc>
        <w:tc>
          <w:tcPr>
            <w:tcW w:w="11624" w:type="dxa"/>
          </w:tcPr>
          <w:p w:rsidR="007D125B" w:rsidRPr="007D125B" w:rsidRDefault="007D125B" w:rsidP="007A12CB">
            <w:pPr>
              <w:shd w:val="clear" w:color="auto" w:fill="FFFFFF"/>
              <w:autoSpaceDE w:val="0"/>
              <w:snapToGrid w:val="0"/>
              <w:rPr>
                <w:color w:val="000000"/>
              </w:rPr>
            </w:pPr>
            <w:r w:rsidRPr="007D125B">
              <w:rPr>
                <w:color w:val="000000"/>
              </w:rPr>
              <w:t>Ознакомление с продуктами переработки нефти и каменного угля</w:t>
            </w:r>
          </w:p>
        </w:tc>
        <w:tc>
          <w:tcPr>
            <w:tcW w:w="1778" w:type="dxa"/>
          </w:tcPr>
          <w:p w:rsidR="007D125B" w:rsidRPr="00145322" w:rsidRDefault="007D125B" w:rsidP="007A12CB">
            <w:pPr>
              <w:tabs>
                <w:tab w:val="left" w:pos="2835"/>
              </w:tabs>
            </w:pPr>
            <w:r w:rsidRPr="00145322">
              <w:t>1</w:t>
            </w:r>
          </w:p>
        </w:tc>
      </w:tr>
      <w:tr w:rsidR="007D125B" w:rsidRPr="007D125B" w:rsidTr="002A38D4">
        <w:tc>
          <w:tcPr>
            <w:tcW w:w="817" w:type="dxa"/>
          </w:tcPr>
          <w:p w:rsidR="007D125B" w:rsidRPr="007D125B" w:rsidRDefault="007D125B" w:rsidP="007A12CB">
            <w:pPr>
              <w:shd w:val="clear" w:color="auto" w:fill="FFFFFF"/>
              <w:autoSpaceDE w:val="0"/>
              <w:snapToGrid w:val="0"/>
              <w:rPr>
                <w:color w:val="000000"/>
              </w:rPr>
            </w:pPr>
            <w:r w:rsidRPr="007D125B">
              <w:rPr>
                <w:color w:val="000000"/>
              </w:rPr>
              <w:t>3.</w:t>
            </w:r>
          </w:p>
        </w:tc>
        <w:tc>
          <w:tcPr>
            <w:tcW w:w="11624" w:type="dxa"/>
          </w:tcPr>
          <w:p w:rsidR="007D125B" w:rsidRPr="007D125B" w:rsidRDefault="007D125B" w:rsidP="007A12CB">
            <w:pPr>
              <w:shd w:val="clear" w:color="auto" w:fill="FFFFFF"/>
              <w:autoSpaceDE w:val="0"/>
              <w:snapToGrid w:val="0"/>
              <w:rPr>
                <w:color w:val="000000"/>
              </w:rPr>
            </w:pPr>
            <w:r w:rsidRPr="007D125B">
              <w:rPr>
                <w:color w:val="000000"/>
              </w:rPr>
              <w:t>Ознакомление с образцами каучуков</w:t>
            </w:r>
          </w:p>
        </w:tc>
        <w:tc>
          <w:tcPr>
            <w:tcW w:w="1778" w:type="dxa"/>
          </w:tcPr>
          <w:p w:rsidR="007D125B" w:rsidRPr="00145322" w:rsidRDefault="00145322" w:rsidP="007A12CB">
            <w:pPr>
              <w:tabs>
                <w:tab w:val="left" w:pos="2835"/>
              </w:tabs>
            </w:pPr>
            <w:r w:rsidRPr="00145322">
              <w:t>1</w:t>
            </w:r>
          </w:p>
        </w:tc>
      </w:tr>
      <w:tr w:rsidR="007D125B" w:rsidRPr="007D125B" w:rsidTr="002A38D4">
        <w:tc>
          <w:tcPr>
            <w:tcW w:w="817" w:type="dxa"/>
          </w:tcPr>
          <w:p w:rsidR="007D125B" w:rsidRPr="007D125B" w:rsidRDefault="007D125B" w:rsidP="007A12CB">
            <w:pPr>
              <w:shd w:val="clear" w:color="auto" w:fill="FFFFFF"/>
              <w:autoSpaceDE w:val="0"/>
              <w:snapToGrid w:val="0"/>
              <w:rPr>
                <w:color w:val="000000"/>
              </w:rPr>
            </w:pPr>
            <w:r w:rsidRPr="007D125B">
              <w:rPr>
                <w:color w:val="000000"/>
              </w:rPr>
              <w:t>4.</w:t>
            </w:r>
          </w:p>
        </w:tc>
        <w:tc>
          <w:tcPr>
            <w:tcW w:w="11624" w:type="dxa"/>
          </w:tcPr>
          <w:p w:rsidR="007D125B" w:rsidRPr="007D125B" w:rsidRDefault="007D125B" w:rsidP="007A12CB">
            <w:pPr>
              <w:shd w:val="clear" w:color="auto" w:fill="FFFFFF"/>
              <w:autoSpaceDE w:val="0"/>
              <w:snapToGrid w:val="0"/>
              <w:rPr>
                <w:color w:val="000000"/>
              </w:rPr>
            </w:pPr>
            <w:r w:rsidRPr="007D125B">
              <w:rPr>
                <w:color w:val="000000"/>
              </w:rPr>
              <w:t>Растворение глицерина в Н</w:t>
            </w:r>
            <w:r w:rsidRPr="007D125B">
              <w:rPr>
                <w:color w:val="000000"/>
                <w:vertAlign w:val="subscript"/>
              </w:rPr>
              <w:t>2</w:t>
            </w:r>
            <w:r w:rsidRPr="007D125B">
              <w:rPr>
                <w:color w:val="000000"/>
              </w:rPr>
              <w:t>О, качественная реакция</w:t>
            </w:r>
          </w:p>
        </w:tc>
        <w:tc>
          <w:tcPr>
            <w:tcW w:w="1778" w:type="dxa"/>
          </w:tcPr>
          <w:p w:rsidR="007D125B" w:rsidRPr="00145322" w:rsidRDefault="007D125B" w:rsidP="007A12CB">
            <w:pPr>
              <w:tabs>
                <w:tab w:val="left" w:pos="2835"/>
              </w:tabs>
            </w:pPr>
            <w:r w:rsidRPr="00145322">
              <w:t>1</w:t>
            </w:r>
          </w:p>
        </w:tc>
      </w:tr>
      <w:tr w:rsidR="007D125B" w:rsidRPr="007D125B" w:rsidTr="002A38D4">
        <w:tc>
          <w:tcPr>
            <w:tcW w:w="817" w:type="dxa"/>
          </w:tcPr>
          <w:p w:rsidR="007D125B" w:rsidRPr="007D125B" w:rsidRDefault="007D125B" w:rsidP="007A12CB">
            <w:pPr>
              <w:shd w:val="clear" w:color="auto" w:fill="FFFFFF"/>
              <w:autoSpaceDE w:val="0"/>
              <w:snapToGrid w:val="0"/>
              <w:rPr>
                <w:bCs/>
                <w:color w:val="000000"/>
              </w:rPr>
            </w:pPr>
            <w:r w:rsidRPr="007D125B">
              <w:rPr>
                <w:bCs/>
                <w:color w:val="000000"/>
              </w:rPr>
              <w:t>5.</w:t>
            </w:r>
          </w:p>
        </w:tc>
        <w:tc>
          <w:tcPr>
            <w:tcW w:w="11624" w:type="dxa"/>
          </w:tcPr>
          <w:p w:rsidR="007D125B" w:rsidRPr="007D125B" w:rsidRDefault="007D125B" w:rsidP="007A12CB">
            <w:pPr>
              <w:shd w:val="clear" w:color="auto" w:fill="FFFFFF"/>
              <w:autoSpaceDE w:val="0"/>
              <w:snapToGrid w:val="0"/>
              <w:rPr>
                <w:color w:val="000000"/>
              </w:rPr>
            </w:pPr>
            <w:r w:rsidRPr="007D125B">
              <w:rPr>
                <w:color w:val="000000"/>
              </w:rPr>
              <w:t xml:space="preserve">Взаимодействие фенола с </w:t>
            </w:r>
            <w:r w:rsidRPr="007D125B">
              <w:rPr>
                <w:bCs/>
                <w:color w:val="000000"/>
              </w:rPr>
              <w:t>Вг</w:t>
            </w:r>
            <w:r w:rsidRPr="007D125B">
              <w:rPr>
                <w:bCs/>
                <w:color w:val="000000"/>
                <w:vertAlign w:val="subscript"/>
              </w:rPr>
              <w:t xml:space="preserve">2 </w:t>
            </w:r>
            <w:r w:rsidRPr="007D125B">
              <w:rPr>
                <w:bCs/>
                <w:color w:val="000000"/>
              </w:rPr>
              <w:t xml:space="preserve">и </w:t>
            </w:r>
            <w:r w:rsidRPr="007D125B">
              <w:rPr>
                <w:color w:val="000000"/>
              </w:rPr>
              <w:t>с раствором щелочи</w:t>
            </w:r>
          </w:p>
        </w:tc>
        <w:tc>
          <w:tcPr>
            <w:tcW w:w="1778" w:type="dxa"/>
          </w:tcPr>
          <w:p w:rsidR="007D125B" w:rsidRPr="007D125B" w:rsidRDefault="007D125B" w:rsidP="007A12CB">
            <w:pPr>
              <w:tabs>
                <w:tab w:val="left" w:pos="2835"/>
              </w:tabs>
            </w:pPr>
            <w:r w:rsidRPr="007D125B">
              <w:t>1</w:t>
            </w:r>
          </w:p>
        </w:tc>
      </w:tr>
      <w:tr w:rsidR="007D125B" w:rsidRPr="007D125B" w:rsidTr="002A38D4">
        <w:tc>
          <w:tcPr>
            <w:tcW w:w="817" w:type="dxa"/>
          </w:tcPr>
          <w:p w:rsidR="007D125B" w:rsidRPr="007D125B" w:rsidRDefault="007D125B" w:rsidP="007A12CB">
            <w:pPr>
              <w:shd w:val="clear" w:color="auto" w:fill="FFFFFF"/>
              <w:autoSpaceDE w:val="0"/>
              <w:snapToGrid w:val="0"/>
              <w:rPr>
                <w:color w:val="000000"/>
              </w:rPr>
            </w:pPr>
            <w:r w:rsidRPr="007D125B">
              <w:rPr>
                <w:color w:val="000000"/>
              </w:rPr>
              <w:t>6.</w:t>
            </w:r>
          </w:p>
        </w:tc>
        <w:tc>
          <w:tcPr>
            <w:tcW w:w="11624" w:type="dxa"/>
          </w:tcPr>
          <w:p w:rsidR="007D125B" w:rsidRPr="007D125B" w:rsidRDefault="007D125B" w:rsidP="007A12CB">
            <w:pPr>
              <w:shd w:val="clear" w:color="auto" w:fill="FFFFFF"/>
              <w:autoSpaceDE w:val="0"/>
              <w:snapToGrid w:val="0"/>
              <w:rPr>
                <w:color w:val="000000"/>
              </w:rPr>
            </w:pPr>
            <w:r w:rsidRPr="007D125B">
              <w:rPr>
                <w:color w:val="000000"/>
              </w:rPr>
              <w:t>Качественные реакции на альдегиды. Окисление спирта.</w:t>
            </w:r>
          </w:p>
        </w:tc>
        <w:tc>
          <w:tcPr>
            <w:tcW w:w="1778" w:type="dxa"/>
          </w:tcPr>
          <w:p w:rsidR="007D125B" w:rsidRPr="007D125B" w:rsidRDefault="007D125B" w:rsidP="007A12CB">
            <w:pPr>
              <w:tabs>
                <w:tab w:val="left" w:pos="2835"/>
              </w:tabs>
            </w:pPr>
            <w:r w:rsidRPr="007D125B">
              <w:t>1</w:t>
            </w:r>
          </w:p>
        </w:tc>
      </w:tr>
      <w:tr w:rsidR="007D125B" w:rsidRPr="007D125B" w:rsidTr="002A38D4">
        <w:tc>
          <w:tcPr>
            <w:tcW w:w="817" w:type="dxa"/>
          </w:tcPr>
          <w:p w:rsidR="007D125B" w:rsidRPr="007D125B" w:rsidRDefault="007D125B" w:rsidP="007A12CB">
            <w:pPr>
              <w:shd w:val="clear" w:color="auto" w:fill="FFFFFF"/>
              <w:autoSpaceDE w:val="0"/>
              <w:snapToGrid w:val="0"/>
              <w:rPr>
                <w:color w:val="000000"/>
              </w:rPr>
            </w:pPr>
            <w:r w:rsidRPr="007D125B">
              <w:rPr>
                <w:color w:val="000000"/>
              </w:rPr>
              <w:t>7.</w:t>
            </w:r>
          </w:p>
        </w:tc>
        <w:tc>
          <w:tcPr>
            <w:tcW w:w="11624" w:type="dxa"/>
          </w:tcPr>
          <w:p w:rsidR="007D125B" w:rsidRPr="007D125B" w:rsidRDefault="007D125B" w:rsidP="007A12CB">
            <w:pPr>
              <w:shd w:val="clear" w:color="auto" w:fill="FFFFFF"/>
              <w:autoSpaceDE w:val="0"/>
              <w:snapToGrid w:val="0"/>
              <w:rPr>
                <w:color w:val="000000"/>
              </w:rPr>
            </w:pPr>
            <w:r w:rsidRPr="007D125B">
              <w:rPr>
                <w:color w:val="000000"/>
              </w:rPr>
              <w:t>Получение и свойства карбоновых кислот</w:t>
            </w:r>
          </w:p>
        </w:tc>
        <w:tc>
          <w:tcPr>
            <w:tcW w:w="1778" w:type="dxa"/>
          </w:tcPr>
          <w:p w:rsidR="007D125B" w:rsidRPr="007D125B" w:rsidRDefault="007D125B" w:rsidP="007A12CB">
            <w:pPr>
              <w:tabs>
                <w:tab w:val="left" w:pos="2835"/>
              </w:tabs>
            </w:pPr>
            <w:r w:rsidRPr="007D125B">
              <w:t>1</w:t>
            </w:r>
          </w:p>
        </w:tc>
      </w:tr>
      <w:tr w:rsidR="007D125B" w:rsidRPr="007D125B" w:rsidTr="002A38D4">
        <w:tc>
          <w:tcPr>
            <w:tcW w:w="817" w:type="dxa"/>
          </w:tcPr>
          <w:p w:rsidR="007D125B" w:rsidRPr="007D125B" w:rsidRDefault="007D125B" w:rsidP="007A12CB">
            <w:pPr>
              <w:shd w:val="clear" w:color="auto" w:fill="FFFFFF"/>
              <w:autoSpaceDE w:val="0"/>
              <w:snapToGrid w:val="0"/>
              <w:rPr>
                <w:color w:val="000000"/>
              </w:rPr>
            </w:pPr>
            <w:r w:rsidRPr="007D125B">
              <w:rPr>
                <w:color w:val="000000"/>
              </w:rPr>
              <w:t>8.</w:t>
            </w:r>
          </w:p>
        </w:tc>
        <w:tc>
          <w:tcPr>
            <w:tcW w:w="11624" w:type="dxa"/>
          </w:tcPr>
          <w:p w:rsidR="007D125B" w:rsidRPr="007D125B" w:rsidRDefault="007D125B" w:rsidP="007A12CB">
            <w:pPr>
              <w:shd w:val="clear" w:color="auto" w:fill="FFFFFF"/>
              <w:autoSpaceDE w:val="0"/>
              <w:snapToGrid w:val="0"/>
              <w:rPr>
                <w:color w:val="000000"/>
              </w:rPr>
            </w:pPr>
            <w:r w:rsidRPr="007D125B">
              <w:rPr>
                <w:color w:val="000000"/>
              </w:rPr>
              <w:t>Растворимость жиров. Доказательство непредельного характера жиров</w:t>
            </w:r>
          </w:p>
        </w:tc>
        <w:tc>
          <w:tcPr>
            <w:tcW w:w="1778" w:type="dxa"/>
          </w:tcPr>
          <w:p w:rsidR="007D125B" w:rsidRPr="007D125B" w:rsidRDefault="007D125B" w:rsidP="007A12CB">
            <w:pPr>
              <w:tabs>
                <w:tab w:val="left" w:pos="2835"/>
              </w:tabs>
            </w:pPr>
            <w:r w:rsidRPr="007D125B">
              <w:t>1</w:t>
            </w:r>
          </w:p>
        </w:tc>
      </w:tr>
      <w:tr w:rsidR="007D125B" w:rsidRPr="007D125B" w:rsidTr="002A38D4">
        <w:tc>
          <w:tcPr>
            <w:tcW w:w="817" w:type="dxa"/>
          </w:tcPr>
          <w:p w:rsidR="007D125B" w:rsidRPr="007D125B" w:rsidRDefault="007D125B" w:rsidP="007A12CB">
            <w:pPr>
              <w:shd w:val="clear" w:color="auto" w:fill="FFFFFF"/>
              <w:autoSpaceDE w:val="0"/>
              <w:snapToGrid w:val="0"/>
              <w:rPr>
                <w:color w:val="000000"/>
              </w:rPr>
            </w:pPr>
            <w:r w:rsidRPr="007D125B">
              <w:rPr>
                <w:color w:val="000000"/>
              </w:rPr>
              <w:t>9.</w:t>
            </w:r>
          </w:p>
        </w:tc>
        <w:tc>
          <w:tcPr>
            <w:tcW w:w="11624" w:type="dxa"/>
          </w:tcPr>
          <w:p w:rsidR="007D125B" w:rsidRPr="007D125B" w:rsidRDefault="007D125B" w:rsidP="007A12CB">
            <w:pPr>
              <w:shd w:val="clear" w:color="auto" w:fill="FFFFFF"/>
              <w:autoSpaceDE w:val="0"/>
              <w:snapToGrid w:val="0"/>
              <w:rPr>
                <w:color w:val="000000"/>
                <w:vertAlign w:val="subscript"/>
              </w:rPr>
            </w:pPr>
            <w:r w:rsidRPr="007D125B">
              <w:rPr>
                <w:color w:val="000000"/>
              </w:rPr>
              <w:t>Взаимодействие глюкозы и сахарозы с С</w:t>
            </w:r>
            <w:r w:rsidRPr="007D125B">
              <w:rPr>
                <w:color w:val="000000"/>
                <w:lang w:val="en-US"/>
              </w:rPr>
              <w:t>u</w:t>
            </w:r>
            <w:r w:rsidRPr="007D125B">
              <w:rPr>
                <w:color w:val="000000"/>
              </w:rPr>
              <w:t>(ОН)</w:t>
            </w:r>
            <w:r w:rsidRPr="007D125B">
              <w:rPr>
                <w:color w:val="000000"/>
                <w:vertAlign w:val="subscript"/>
              </w:rPr>
              <w:t>2</w:t>
            </w:r>
          </w:p>
        </w:tc>
        <w:tc>
          <w:tcPr>
            <w:tcW w:w="1778" w:type="dxa"/>
          </w:tcPr>
          <w:p w:rsidR="007D125B" w:rsidRPr="007D125B" w:rsidRDefault="007D125B" w:rsidP="007A12CB">
            <w:pPr>
              <w:tabs>
                <w:tab w:val="left" w:pos="2835"/>
              </w:tabs>
            </w:pPr>
            <w:r w:rsidRPr="007D125B">
              <w:t>1</w:t>
            </w:r>
          </w:p>
        </w:tc>
      </w:tr>
      <w:tr w:rsidR="007D125B" w:rsidRPr="007D125B" w:rsidTr="002A38D4">
        <w:tc>
          <w:tcPr>
            <w:tcW w:w="817" w:type="dxa"/>
          </w:tcPr>
          <w:p w:rsidR="007D125B" w:rsidRPr="007D125B" w:rsidRDefault="007D125B" w:rsidP="007A12CB">
            <w:pPr>
              <w:shd w:val="clear" w:color="auto" w:fill="FFFFFF"/>
              <w:autoSpaceDE w:val="0"/>
              <w:snapToGrid w:val="0"/>
              <w:rPr>
                <w:color w:val="000000"/>
              </w:rPr>
            </w:pPr>
            <w:r w:rsidRPr="007D125B">
              <w:rPr>
                <w:color w:val="000000"/>
              </w:rPr>
              <w:t>10.</w:t>
            </w:r>
          </w:p>
        </w:tc>
        <w:tc>
          <w:tcPr>
            <w:tcW w:w="11624" w:type="dxa"/>
          </w:tcPr>
          <w:p w:rsidR="007D125B" w:rsidRPr="007D125B" w:rsidRDefault="007D125B" w:rsidP="007A12CB">
            <w:pPr>
              <w:shd w:val="clear" w:color="auto" w:fill="FFFFFF"/>
              <w:autoSpaceDE w:val="0"/>
              <w:snapToGrid w:val="0"/>
              <w:rPr>
                <w:iCs/>
                <w:color w:val="000000"/>
                <w:vertAlign w:val="subscript"/>
                <w:lang w:val="en-US"/>
              </w:rPr>
            </w:pPr>
            <w:r w:rsidRPr="007D125B">
              <w:rPr>
                <w:color w:val="000000"/>
              </w:rPr>
              <w:t xml:space="preserve">Взаимодействие крахмала с </w:t>
            </w:r>
            <w:r w:rsidRPr="007D125B">
              <w:rPr>
                <w:iCs/>
                <w:color w:val="000000"/>
                <w:lang w:val="en-US"/>
              </w:rPr>
              <w:t>I</w:t>
            </w:r>
            <w:r w:rsidRPr="007D125B">
              <w:rPr>
                <w:iCs/>
                <w:color w:val="000000"/>
                <w:vertAlign w:val="subscript"/>
                <w:lang w:val="en-US"/>
              </w:rPr>
              <w:t>2</w:t>
            </w:r>
          </w:p>
        </w:tc>
        <w:tc>
          <w:tcPr>
            <w:tcW w:w="1778" w:type="dxa"/>
          </w:tcPr>
          <w:p w:rsidR="007D125B" w:rsidRPr="007D125B" w:rsidRDefault="007D125B" w:rsidP="007A12CB">
            <w:pPr>
              <w:tabs>
                <w:tab w:val="left" w:pos="2835"/>
              </w:tabs>
            </w:pPr>
            <w:r w:rsidRPr="007D125B">
              <w:t>1</w:t>
            </w:r>
          </w:p>
        </w:tc>
      </w:tr>
      <w:tr w:rsidR="007D125B" w:rsidRPr="007D125B" w:rsidTr="002A38D4">
        <w:tc>
          <w:tcPr>
            <w:tcW w:w="817" w:type="dxa"/>
          </w:tcPr>
          <w:p w:rsidR="007D125B" w:rsidRPr="007D125B" w:rsidRDefault="007D125B" w:rsidP="007A12CB">
            <w:pPr>
              <w:shd w:val="clear" w:color="auto" w:fill="FFFFFF"/>
              <w:autoSpaceDE w:val="0"/>
              <w:snapToGrid w:val="0"/>
              <w:rPr>
                <w:color w:val="000000"/>
              </w:rPr>
            </w:pPr>
            <w:r w:rsidRPr="007D125B">
              <w:rPr>
                <w:color w:val="000000"/>
              </w:rPr>
              <w:t>11.</w:t>
            </w:r>
          </w:p>
        </w:tc>
        <w:tc>
          <w:tcPr>
            <w:tcW w:w="11624" w:type="dxa"/>
          </w:tcPr>
          <w:p w:rsidR="007D125B" w:rsidRPr="007D125B" w:rsidRDefault="007D125B" w:rsidP="007A12CB">
            <w:pPr>
              <w:shd w:val="clear" w:color="auto" w:fill="FFFFFF"/>
              <w:autoSpaceDE w:val="0"/>
              <w:snapToGrid w:val="0"/>
              <w:rPr>
                <w:color w:val="000000"/>
              </w:rPr>
            </w:pPr>
            <w:r w:rsidRPr="007D125B">
              <w:rPr>
                <w:color w:val="000000"/>
              </w:rPr>
              <w:t>Ознакомление с образцами волокон</w:t>
            </w:r>
          </w:p>
        </w:tc>
        <w:tc>
          <w:tcPr>
            <w:tcW w:w="1778" w:type="dxa"/>
          </w:tcPr>
          <w:p w:rsidR="007D125B" w:rsidRPr="007D125B" w:rsidRDefault="007D125B" w:rsidP="007A12CB">
            <w:pPr>
              <w:tabs>
                <w:tab w:val="left" w:pos="2835"/>
              </w:tabs>
            </w:pPr>
            <w:r w:rsidRPr="007D125B">
              <w:t>1</w:t>
            </w:r>
          </w:p>
        </w:tc>
      </w:tr>
      <w:tr w:rsidR="007D125B" w:rsidRPr="007D125B" w:rsidTr="002A38D4">
        <w:tc>
          <w:tcPr>
            <w:tcW w:w="817" w:type="dxa"/>
          </w:tcPr>
          <w:p w:rsidR="007D125B" w:rsidRPr="007D125B" w:rsidRDefault="007D125B" w:rsidP="007A12CB">
            <w:pPr>
              <w:shd w:val="clear" w:color="auto" w:fill="FFFFFF"/>
              <w:autoSpaceDE w:val="0"/>
              <w:snapToGrid w:val="0"/>
              <w:rPr>
                <w:color w:val="000000"/>
              </w:rPr>
            </w:pPr>
            <w:r w:rsidRPr="007D125B">
              <w:rPr>
                <w:color w:val="000000"/>
              </w:rPr>
              <w:t>12.</w:t>
            </w:r>
          </w:p>
        </w:tc>
        <w:tc>
          <w:tcPr>
            <w:tcW w:w="11624" w:type="dxa"/>
          </w:tcPr>
          <w:p w:rsidR="007D125B" w:rsidRPr="007D125B" w:rsidRDefault="007D125B" w:rsidP="007A12CB">
            <w:pPr>
              <w:shd w:val="clear" w:color="auto" w:fill="FFFFFF"/>
              <w:autoSpaceDE w:val="0"/>
              <w:snapToGrid w:val="0"/>
              <w:rPr>
                <w:color w:val="000000"/>
              </w:rPr>
            </w:pPr>
            <w:r w:rsidRPr="007D125B">
              <w:rPr>
                <w:color w:val="000000"/>
              </w:rPr>
              <w:t>Цветные реакции белков</w:t>
            </w:r>
          </w:p>
        </w:tc>
        <w:tc>
          <w:tcPr>
            <w:tcW w:w="1778" w:type="dxa"/>
          </w:tcPr>
          <w:p w:rsidR="007D125B" w:rsidRPr="007D125B" w:rsidRDefault="007D125B" w:rsidP="007A12CB">
            <w:pPr>
              <w:tabs>
                <w:tab w:val="left" w:pos="2835"/>
              </w:tabs>
            </w:pPr>
            <w:r w:rsidRPr="007D125B">
              <w:t>1</w:t>
            </w:r>
          </w:p>
        </w:tc>
      </w:tr>
    </w:tbl>
    <w:p w:rsidR="00026BCC" w:rsidRPr="007D125B" w:rsidRDefault="00026BCC" w:rsidP="00AC79FD"/>
    <w:p w:rsidR="00376C99" w:rsidRDefault="00376C99" w:rsidP="00A0629C">
      <w:pPr>
        <w:widowControl w:val="0"/>
        <w:autoSpaceDE w:val="0"/>
        <w:autoSpaceDN w:val="0"/>
        <w:adjustRightInd w:val="0"/>
        <w:rPr>
          <w:b/>
          <w:u w:val="single"/>
        </w:rPr>
      </w:pPr>
    </w:p>
    <w:p w:rsidR="00376C99" w:rsidRDefault="00376C99" w:rsidP="00A0629C">
      <w:pPr>
        <w:widowControl w:val="0"/>
        <w:autoSpaceDE w:val="0"/>
        <w:autoSpaceDN w:val="0"/>
        <w:adjustRightInd w:val="0"/>
        <w:rPr>
          <w:b/>
          <w:u w:val="single"/>
        </w:rPr>
      </w:pPr>
    </w:p>
    <w:p w:rsidR="00376C99" w:rsidRDefault="00376C99" w:rsidP="00A0629C">
      <w:pPr>
        <w:widowControl w:val="0"/>
        <w:autoSpaceDE w:val="0"/>
        <w:autoSpaceDN w:val="0"/>
        <w:adjustRightInd w:val="0"/>
        <w:rPr>
          <w:b/>
          <w:u w:val="single"/>
        </w:rPr>
      </w:pPr>
    </w:p>
    <w:tbl>
      <w:tblPr>
        <w:tblW w:w="15465" w:type="dxa"/>
        <w:tblInd w:w="93" w:type="dxa"/>
        <w:tblLayout w:type="fixed"/>
        <w:tblLook w:val="04A0" w:firstRow="1" w:lastRow="0" w:firstColumn="1" w:lastColumn="0" w:noHBand="0" w:noVBand="1"/>
      </w:tblPr>
      <w:tblGrid>
        <w:gridCol w:w="15465"/>
      </w:tblGrid>
      <w:tr w:rsidR="006A52B2" w:rsidRPr="007D125B" w:rsidTr="00235737">
        <w:trPr>
          <w:trHeight w:val="300"/>
        </w:trPr>
        <w:tc>
          <w:tcPr>
            <w:tcW w:w="15466" w:type="dxa"/>
            <w:noWrap/>
            <w:hideMark/>
          </w:tcPr>
          <w:p w:rsidR="006A52B2" w:rsidRPr="007D125B" w:rsidRDefault="006A52B2" w:rsidP="008B3BB6">
            <w:pPr>
              <w:rPr>
                <w:b/>
                <w:color w:val="000000"/>
              </w:rPr>
            </w:pPr>
            <w:r w:rsidRPr="007D125B">
              <w:rPr>
                <w:rFonts w:ascii="Calibri" w:hAnsi="Calibri" w:cs="Calibri"/>
                <w:color w:val="000000"/>
              </w:rPr>
              <w:t xml:space="preserve">   </w:t>
            </w:r>
          </w:p>
          <w:p w:rsidR="008B3BB6" w:rsidRPr="007A12CB" w:rsidRDefault="008B3BB6" w:rsidP="008B3BB6">
            <w:pPr>
              <w:widowControl w:val="0"/>
              <w:autoSpaceDE w:val="0"/>
              <w:autoSpaceDN w:val="0"/>
              <w:adjustRightInd w:val="0"/>
              <w:rPr>
                <w:rFonts w:ascii="Times" w:hAnsi="Times" w:cs="Times"/>
                <w:b/>
                <w:sz w:val="32"/>
                <w:szCs w:val="32"/>
              </w:rPr>
            </w:pPr>
            <w:r w:rsidRPr="007A12CB">
              <w:rPr>
                <w:rFonts w:ascii="Times" w:hAnsi="Times" w:cs="Times"/>
                <w:b/>
                <w:sz w:val="32"/>
                <w:szCs w:val="32"/>
              </w:rPr>
              <w:t>3.</w:t>
            </w:r>
            <w:r>
              <w:rPr>
                <w:rFonts w:ascii="Times" w:hAnsi="Times" w:cs="Times"/>
                <w:b/>
                <w:sz w:val="32"/>
                <w:szCs w:val="32"/>
              </w:rPr>
              <w:t xml:space="preserve"> </w:t>
            </w:r>
            <w:r w:rsidRPr="007A12CB">
              <w:rPr>
                <w:rFonts w:ascii="Times" w:hAnsi="Times" w:cs="Times"/>
                <w:b/>
                <w:sz w:val="32"/>
                <w:szCs w:val="32"/>
              </w:rPr>
              <w:t>Расчасовка предмета</w:t>
            </w:r>
            <w:r>
              <w:rPr>
                <w:rFonts w:ascii="Times" w:hAnsi="Times" w:cs="Times"/>
                <w:b/>
                <w:sz w:val="32"/>
                <w:szCs w:val="32"/>
              </w:rPr>
              <w:t xml:space="preserve"> 10а</w:t>
            </w:r>
            <w:r w:rsidR="00AF6BEB">
              <w:rPr>
                <w:rFonts w:ascii="Times" w:hAnsi="Times" w:cs="Times"/>
                <w:b/>
                <w:sz w:val="32"/>
                <w:szCs w:val="32"/>
              </w:rPr>
              <w:t xml:space="preserve"> класса</w:t>
            </w:r>
            <w:r>
              <w:rPr>
                <w:rFonts w:ascii="Times" w:hAnsi="Times" w:cs="Times"/>
                <w:b/>
                <w:sz w:val="32"/>
                <w:szCs w:val="32"/>
              </w:rPr>
              <w:t xml:space="preserve"> </w:t>
            </w:r>
          </w:p>
          <w:p w:rsidR="006A52B2" w:rsidRDefault="006A52B2" w:rsidP="00235737">
            <w:pPr>
              <w:rPr>
                <w:b/>
                <w:color w:val="000000"/>
                <w:sz w:val="32"/>
                <w:szCs w:val="32"/>
              </w:rPr>
            </w:pPr>
          </w:p>
          <w:p w:rsidR="00235737" w:rsidRDefault="00235737" w:rsidP="00235737"/>
          <w:p w:rsidR="00235737" w:rsidRDefault="00235737" w:rsidP="00235737"/>
          <w:tbl>
            <w:tblPr>
              <w:tblStyle w:val="13"/>
              <w:tblW w:w="15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26"/>
              <w:gridCol w:w="4111"/>
              <w:gridCol w:w="7655"/>
              <w:gridCol w:w="1417"/>
              <w:gridCol w:w="992"/>
            </w:tblGrid>
            <w:tr w:rsidR="00235737" w:rsidRPr="002A38D4" w:rsidTr="008B3BB6">
              <w:trPr>
                <w:trHeight w:val="554"/>
              </w:trPr>
              <w:tc>
                <w:tcPr>
                  <w:tcW w:w="1026" w:type="dxa"/>
                  <w:vMerge w:val="restart"/>
                  <w:tcBorders>
                    <w:top w:val="single" w:sz="12" w:space="0" w:color="auto"/>
                    <w:left w:val="single" w:sz="12" w:space="0" w:color="auto"/>
                    <w:bottom w:val="single" w:sz="12" w:space="0" w:color="auto"/>
                    <w:right w:val="single" w:sz="12" w:space="0" w:color="auto"/>
                  </w:tcBorders>
                  <w:vAlign w:val="center"/>
                </w:tcPr>
                <w:p w:rsidR="00235737" w:rsidRPr="002A38D4" w:rsidRDefault="00235737" w:rsidP="00235737">
                  <w:pPr>
                    <w:widowControl w:val="0"/>
                    <w:suppressLineNumbers/>
                    <w:suppressAutoHyphens/>
                    <w:jc w:val="center"/>
                    <w:rPr>
                      <w:rFonts w:eastAsia="Lucida Sans Unicode"/>
                      <w:b/>
                      <w:kern w:val="2"/>
                      <w:lang w:eastAsia="hi-IN" w:bidi="hi-IN"/>
                    </w:rPr>
                  </w:pPr>
                  <w:r w:rsidRPr="002A38D4">
                    <w:rPr>
                      <w:rFonts w:eastAsia="Lucida Sans Unicode"/>
                      <w:b/>
                      <w:kern w:val="2"/>
                      <w:lang w:eastAsia="hi-IN" w:bidi="hi-IN"/>
                    </w:rPr>
                    <w:t>№</w:t>
                  </w:r>
                </w:p>
                <w:p w:rsidR="00235737" w:rsidRPr="002A38D4" w:rsidRDefault="00235737" w:rsidP="00235737">
                  <w:pPr>
                    <w:widowControl w:val="0"/>
                    <w:suppressLineNumbers/>
                    <w:suppressAutoHyphens/>
                    <w:jc w:val="center"/>
                    <w:rPr>
                      <w:rFonts w:eastAsia="Lucida Sans Unicode"/>
                      <w:b/>
                      <w:kern w:val="2"/>
                      <w:lang w:eastAsia="hi-IN" w:bidi="hi-IN"/>
                    </w:rPr>
                  </w:pPr>
                  <w:r w:rsidRPr="002A38D4">
                    <w:rPr>
                      <w:rFonts w:eastAsia="Lucida Sans Unicode"/>
                      <w:b/>
                      <w:kern w:val="2"/>
                      <w:lang w:eastAsia="hi-IN" w:bidi="hi-IN"/>
                    </w:rPr>
                    <w:t>раздела</w:t>
                  </w:r>
                </w:p>
                <w:p w:rsidR="00235737" w:rsidRPr="002A38D4" w:rsidRDefault="00235737" w:rsidP="00235737">
                  <w:pPr>
                    <w:widowControl w:val="0"/>
                    <w:suppressLineNumbers/>
                    <w:suppressAutoHyphens/>
                    <w:jc w:val="center"/>
                    <w:rPr>
                      <w:rFonts w:eastAsia="Lucida Sans Unicode"/>
                      <w:b/>
                      <w:kern w:val="2"/>
                      <w:lang w:eastAsia="hi-IN" w:bidi="hi-IN"/>
                    </w:rPr>
                  </w:pPr>
                </w:p>
              </w:tc>
              <w:tc>
                <w:tcPr>
                  <w:tcW w:w="4111" w:type="dxa"/>
                  <w:vMerge w:val="restart"/>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rPr>
                      <w:b/>
                      <w:u w:val="single"/>
                    </w:rPr>
                  </w:pPr>
                  <w:r w:rsidRPr="002A38D4">
                    <w:rPr>
                      <w:b/>
                    </w:rPr>
                    <w:t xml:space="preserve">Наименование разделов </w:t>
                  </w:r>
                </w:p>
              </w:tc>
              <w:tc>
                <w:tcPr>
                  <w:tcW w:w="7655" w:type="dxa"/>
                  <w:vMerge w:val="restart"/>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rPr>
                      <w:b/>
                      <w:u w:val="single"/>
                    </w:rPr>
                  </w:pPr>
                  <w:r w:rsidRPr="002A38D4">
                    <w:rPr>
                      <w:rFonts w:eastAsiaTheme="minorHAnsi"/>
                      <w:b/>
                      <w:color w:val="000000"/>
                      <w:lang w:eastAsia="en-US"/>
                    </w:rPr>
                    <w:t>тема</w:t>
                  </w:r>
                </w:p>
              </w:tc>
              <w:tc>
                <w:tcPr>
                  <w:tcW w:w="2409" w:type="dxa"/>
                  <w:gridSpan w:val="2"/>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rPr>
                      <w:b/>
                      <w:u w:val="single"/>
                    </w:rPr>
                  </w:pPr>
                  <w:r w:rsidRPr="002A38D4">
                    <w:rPr>
                      <w:rFonts w:eastAsiaTheme="minorHAnsi"/>
                      <w:b/>
                      <w:color w:val="000000"/>
                      <w:lang w:eastAsia="en-US"/>
                    </w:rPr>
                    <w:t>количество часов</w:t>
                  </w:r>
                </w:p>
              </w:tc>
            </w:tr>
            <w:tr w:rsidR="00235737" w:rsidRPr="002A38D4" w:rsidTr="008B3BB6">
              <w:trPr>
                <w:trHeight w:val="447"/>
              </w:trPr>
              <w:tc>
                <w:tcPr>
                  <w:tcW w:w="1026" w:type="dxa"/>
                  <w:vMerge/>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rPr>
                      <w:rFonts w:eastAsia="Lucida Sans Unicode"/>
                      <w:b/>
                      <w:kern w:val="2"/>
                      <w:lang w:eastAsia="hi-IN" w:bidi="hi-IN"/>
                    </w:rPr>
                  </w:pPr>
                </w:p>
              </w:tc>
              <w:tc>
                <w:tcPr>
                  <w:tcW w:w="4111" w:type="dxa"/>
                  <w:vMerge/>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rPr>
                      <w:b/>
                      <w:u w:val="single"/>
                    </w:rPr>
                  </w:pPr>
                </w:p>
              </w:tc>
              <w:tc>
                <w:tcPr>
                  <w:tcW w:w="7655" w:type="dxa"/>
                  <w:vMerge/>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rPr>
                      <w:b/>
                      <w:u w:val="single"/>
                    </w:rPr>
                  </w:pPr>
                </w:p>
              </w:tc>
              <w:tc>
                <w:tcPr>
                  <w:tcW w:w="1417"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autoSpaceDE w:val="0"/>
                    <w:autoSpaceDN w:val="0"/>
                    <w:adjustRightInd w:val="0"/>
                    <w:jc w:val="center"/>
                    <w:rPr>
                      <w:rFonts w:eastAsiaTheme="minorHAnsi"/>
                      <w:b/>
                      <w:color w:val="000000"/>
                      <w:lang w:eastAsia="en-US"/>
                    </w:rPr>
                  </w:pPr>
                  <w:r w:rsidRPr="002A38D4">
                    <w:rPr>
                      <w:rFonts w:eastAsiaTheme="minorHAnsi"/>
                      <w:b/>
                      <w:color w:val="000000"/>
                      <w:lang w:eastAsia="en-US"/>
                    </w:rPr>
                    <w:t>по программе</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autoSpaceDE w:val="0"/>
                    <w:autoSpaceDN w:val="0"/>
                    <w:adjustRightInd w:val="0"/>
                    <w:jc w:val="center"/>
                    <w:rPr>
                      <w:rFonts w:eastAsiaTheme="minorHAnsi"/>
                      <w:b/>
                      <w:color w:val="000000"/>
                      <w:lang w:eastAsia="en-US"/>
                    </w:rPr>
                  </w:pPr>
                  <w:r w:rsidRPr="002A38D4">
                    <w:rPr>
                      <w:rFonts w:eastAsiaTheme="minorHAnsi"/>
                      <w:b/>
                      <w:color w:val="000000"/>
                      <w:lang w:eastAsia="en-US"/>
                    </w:rPr>
                    <w:t>по плану</w:t>
                  </w:r>
                </w:p>
              </w:tc>
            </w:tr>
            <w:tr w:rsidR="00235737" w:rsidRPr="002A38D4" w:rsidTr="008B3BB6">
              <w:trPr>
                <w:trHeight w:val="824"/>
              </w:trPr>
              <w:tc>
                <w:tcPr>
                  <w:tcW w:w="1026"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pPr>
                </w:p>
              </w:tc>
              <w:tc>
                <w:tcPr>
                  <w:tcW w:w="4111"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r w:rsidRPr="002A38D4">
                    <w:t>Введение</w:t>
                  </w:r>
                </w:p>
              </w:tc>
              <w:tc>
                <w:tcPr>
                  <w:tcW w:w="7655" w:type="dxa"/>
                  <w:tcBorders>
                    <w:top w:val="single" w:sz="12" w:space="0" w:color="auto"/>
                    <w:left w:val="single" w:sz="12" w:space="0" w:color="auto"/>
                    <w:bottom w:val="single" w:sz="12" w:space="0" w:color="auto"/>
                    <w:right w:val="single" w:sz="12" w:space="0" w:color="auto"/>
                  </w:tcBorders>
                  <w:vAlign w:val="center"/>
                </w:tcPr>
                <w:p w:rsidR="00235737" w:rsidRPr="002A38D4" w:rsidRDefault="00235737" w:rsidP="00235737">
                  <w:pPr>
                    <w:jc w:val="center"/>
                    <w:rPr>
                      <w:b/>
                      <w:u w:val="single"/>
                    </w:rPr>
                  </w:pPr>
                </w:p>
              </w:tc>
              <w:tc>
                <w:tcPr>
                  <w:tcW w:w="1417"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pPr>
                  <w:r w:rsidRPr="002A38D4">
                    <w:t>4</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rPr>
                      <w:lang w:val="en-US"/>
                    </w:rPr>
                  </w:pPr>
                  <w:r w:rsidRPr="002A38D4">
                    <w:rPr>
                      <w:lang w:val="en-US"/>
                    </w:rPr>
                    <w:t>4</w:t>
                  </w:r>
                </w:p>
              </w:tc>
            </w:tr>
            <w:tr w:rsidR="00235737"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vAlign w:val="center"/>
                </w:tcPr>
                <w:p w:rsidR="00235737" w:rsidRPr="002A38D4" w:rsidRDefault="00235737" w:rsidP="00235737">
                  <w:pPr>
                    <w:ind w:left="360"/>
                    <w:jc w:val="center"/>
                    <w:rPr>
                      <w:b/>
                      <w:u w:val="single"/>
                    </w:rPr>
                  </w:pPr>
                </w:p>
              </w:tc>
              <w:tc>
                <w:tcPr>
                  <w:tcW w:w="4111" w:type="dxa"/>
                  <w:tcBorders>
                    <w:top w:val="single" w:sz="12" w:space="0" w:color="auto"/>
                    <w:left w:val="single" w:sz="12" w:space="0" w:color="auto"/>
                    <w:bottom w:val="single" w:sz="12" w:space="0" w:color="auto"/>
                    <w:right w:val="single" w:sz="12" w:space="0" w:color="auto"/>
                  </w:tcBorders>
                  <w:vAlign w:val="center"/>
                </w:tcPr>
                <w:p w:rsidR="00235737" w:rsidRPr="002A38D4" w:rsidRDefault="00235737" w:rsidP="00235737">
                  <w:pPr>
                    <w:ind w:left="360"/>
                    <w:jc w:val="center"/>
                  </w:pP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pStyle w:val="af5"/>
                    <w:tabs>
                      <w:tab w:val="left" w:pos="6412"/>
                    </w:tabs>
                  </w:pPr>
                  <w:r w:rsidRPr="002A38D4">
                    <w:t xml:space="preserve">Предмет органической химии. </w:t>
                  </w:r>
                </w:p>
                <w:p w:rsidR="00235737" w:rsidRPr="002A38D4" w:rsidRDefault="00235737" w:rsidP="00235737">
                  <w:pPr>
                    <w:pStyle w:val="5"/>
                    <w:keepLines w:val="0"/>
                    <w:numPr>
                      <w:ilvl w:val="4"/>
                      <w:numId w:val="10"/>
                    </w:numPr>
                    <w:tabs>
                      <w:tab w:val="num" w:pos="1008"/>
                      <w:tab w:val="left" w:pos="6412"/>
                    </w:tabs>
                    <w:suppressAutoHyphens/>
                    <w:spacing w:before="0"/>
                    <w:ind w:left="1008" w:hanging="1008"/>
                    <w:outlineLvl w:val="4"/>
                    <w:rPr>
                      <w:b/>
                    </w:rPr>
                  </w:pPr>
                </w:p>
              </w:tc>
              <w:tc>
                <w:tcPr>
                  <w:tcW w:w="1417"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pPr>
                  <w:r w:rsidRPr="002A38D4">
                    <w:t>1</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pPr>
                  <w:r w:rsidRPr="002A38D4">
                    <w:t>1</w:t>
                  </w:r>
                </w:p>
              </w:tc>
            </w:tr>
            <w:tr w:rsidR="00235737" w:rsidRPr="002A38D4" w:rsidTr="008B3BB6">
              <w:trPr>
                <w:trHeight w:val="1109"/>
              </w:trPr>
              <w:tc>
                <w:tcPr>
                  <w:tcW w:w="1026" w:type="dxa"/>
                  <w:tcBorders>
                    <w:top w:val="single" w:sz="12" w:space="0" w:color="auto"/>
                    <w:left w:val="single" w:sz="12" w:space="0" w:color="auto"/>
                    <w:bottom w:val="single" w:sz="12" w:space="0" w:color="auto"/>
                    <w:right w:val="single" w:sz="12" w:space="0" w:color="auto"/>
                  </w:tcBorders>
                  <w:vAlign w:val="center"/>
                </w:tcPr>
                <w:p w:rsidR="00235737" w:rsidRPr="002A38D4" w:rsidRDefault="00235737" w:rsidP="00235737">
                  <w:pPr>
                    <w:ind w:left="360"/>
                    <w:jc w:val="center"/>
                    <w:rPr>
                      <w:b/>
                      <w:u w:val="single"/>
                    </w:rPr>
                  </w:pPr>
                </w:p>
              </w:tc>
              <w:tc>
                <w:tcPr>
                  <w:tcW w:w="4111" w:type="dxa"/>
                  <w:tcBorders>
                    <w:top w:val="single" w:sz="12" w:space="0" w:color="auto"/>
                    <w:left w:val="single" w:sz="12" w:space="0" w:color="auto"/>
                    <w:bottom w:val="single" w:sz="12" w:space="0" w:color="auto"/>
                    <w:right w:val="single" w:sz="12" w:space="0" w:color="auto"/>
                  </w:tcBorders>
                  <w:vAlign w:val="center"/>
                </w:tcPr>
                <w:p w:rsidR="00235737" w:rsidRPr="002A38D4" w:rsidRDefault="00235737" w:rsidP="00235737">
                  <w:pPr>
                    <w:ind w:left="360"/>
                    <w:jc w:val="center"/>
                  </w:pP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7049EE" w:rsidP="00235737">
                  <w:pPr>
                    <w:pStyle w:val="5"/>
                    <w:keepLines w:val="0"/>
                    <w:tabs>
                      <w:tab w:val="left" w:pos="6412"/>
                    </w:tabs>
                    <w:suppressAutoHyphens/>
                    <w:snapToGrid w:val="0"/>
                    <w:spacing w:before="0"/>
                    <w:outlineLvl w:val="4"/>
                    <w:rPr>
                      <w:rFonts w:ascii="Times New Roman" w:hAnsi="Times New Roman" w:cs="Times New Roman"/>
                      <w:color w:val="auto"/>
                    </w:rPr>
                  </w:pPr>
                  <w:r w:rsidRPr="007049EE">
                    <w:rPr>
                      <w:rFonts w:ascii="Times New Roman" w:hAnsi="Times New Roman" w:cs="Times New Roman"/>
                      <w:color w:val="auto"/>
                    </w:rPr>
                    <w:t>Многообразие органических веществ.</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pPr>
                  <w:r w:rsidRPr="002A38D4">
                    <w:t>1</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pPr>
                  <w:r w:rsidRPr="002A38D4">
                    <w:t>1</w:t>
                  </w:r>
                </w:p>
              </w:tc>
            </w:tr>
            <w:tr w:rsidR="00235737" w:rsidRPr="002A38D4" w:rsidTr="008B3BB6">
              <w:trPr>
                <w:trHeight w:val="1094"/>
              </w:trPr>
              <w:tc>
                <w:tcPr>
                  <w:tcW w:w="1026" w:type="dxa"/>
                  <w:tcBorders>
                    <w:top w:val="single" w:sz="12" w:space="0" w:color="auto"/>
                    <w:left w:val="single" w:sz="12" w:space="0" w:color="auto"/>
                    <w:bottom w:val="single" w:sz="12" w:space="0" w:color="auto"/>
                    <w:right w:val="single" w:sz="12" w:space="0" w:color="auto"/>
                  </w:tcBorders>
                  <w:vAlign w:val="center"/>
                </w:tcPr>
                <w:p w:rsidR="00235737" w:rsidRPr="002A38D4" w:rsidRDefault="00235737" w:rsidP="00235737">
                  <w:pPr>
                    <w:ind w:left="360"/>
                    <w:jc w:val="center"/>
                    <w:rPr>
                      <w:b/>
                      <w:u w:val="single"/>
                    </w:rPr>
                  </w:pPr>
                </w:p>
              </w:tc>
              <w:tc>
                <w:tcPr>
                  <w:tcW w:w="4111" w:type="dxa"/>
                  <w:tcBorders>
                    <w:top w:val="single" w:sz="12" w:space="0" w:color="auto"/>
                    <w:left w:val="single" w:sz="12" w:space="0" w:color="auto"/>
                    <w:bottom w:val="single" w:sz="12" w:space="0" w:color="auto"/>
                    <w:right w:val="single" w:sz="12" w:space="0" w:color="auto"/>
                  </w:tcBorders>
                  <w:vAlign w:val="center"/>
                </w:tcPr>
                <w:p w:rsidR="00235737" w:rsidRPr="002A38D4" w:rsidRDefault="00235737" w:rsidP="00235737">
                  <w:pPr>
                    <w:ind w:left="360"/>
                    <w:jc w:val="center"/>
                  </w:pP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412"/>
                    </w:tabs>
                    <w:snapToGrid w:val="0"/>
                  </w:pPr>
                  <w:r w:rsidRPr="002A38D4">
                    <w:t>Строение атома углерода.</w:t>
                  </w:r>
                  <w:r w:rsidR="007049EE">
                    <w:t xml:space="preserve"> Валентные состояния.</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pPr>
                  <w:r w:rsidRPr="002A38D4">
                    <w:t>1</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pPr>
                  <w:r w:rsidRPr="002A38D4">
                    <w:t>1</w:t>
                  </w:r>
                </w:p>
              </w:tc>
            </w:tr>
            <w:tr w:rsidR="00235737" w:rsidRPr="002A38D4" w:rsidTr="008B3BB6">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235737" w:rsidRPr="002A38D4" w:rsidRDefault="00235737" w:rsidP="00235737">
                  <w:pPr>
                    <w:ind w:left="360"/>
                    <w:jc w:val="center"/>
                    <w:rPr>
                      <w:b/>
                      <w:u w:val="single"/>
                    </w:rPr>
                  </w:pPr>
                </w:p>
              </w:tc>
              <w:tc>
                <w:tcPr>
                  <w:tcW w:w="4111" w:type="dxa"/>
                  <w:tcBorders>
                    <w:top w:val="single" w:sz="12" w:space="0" w:color="auto"/>
                    <w:left w:val="single" w:sz="12" w:space="0" w:color="auto"/>
                    <w:bottom w:val="single" w:sz="12" w:space="0" w:color="auto"/>
                    <w:right w:val="single" w:sz="12" w:space="0" w:color="auto"/>
                  </w:tcBorders>
                  <w:vAlign w:val="center"/>
                </w:tcPr>
                <w:p w:rsidR="00235737" w:rsidRPr="002A38D4" w:rsidRDefault="00235737" w:rsidP="00235737">
                  <w:pPr>
                    <w:ind w:left="360"/>
                    <w:jc w:val="center"/>
                  </w:pP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7049EE" w:rsidP="00235737">
                  <w:pPr>
                    <w:tabs>
                      <w:tab w:val="left" w:pos="6412"/>
                    </w:tabs>
                    <w:snapToGrid w:val="0"/>
                  </w:pPr>
                  <w:r w:rsidRPr="007049EE">
                    <w:t>Элемент, взявший на себя задачу быть основой всего живого.</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pPr>
                  <w:r w:rsidRPr="002A38D4">
                    <w:t>1</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235737" w:rsidRPr="002A38D4" w:rsidRDefault="00235737" w:rsidP="00235737">
                  <w:pPr>
                    <w:jc w:val="center"/>
                  </w:pPr>
                  <w:r w:rsidRPr="002A38D4">
                    <w:t>1</w:t>
                  </w:r>
                </w:p>
              </w:tc>
            </w:tr>
            <w:tr w:rsidR="00235737" w:rsidRPr="002A38D4" w:rsidTr="008B3BB6">
              <w:trPr>
                <w:trHeight w:val="339"/>
              </w:trPr>
              <w:tc>
                <w:tcPr>
                  <w:tcW w:w="1026" w:type="dxa"/>
                  <w:tcBorders>
                    <w:top w:val="single" w:sz="12" w:space="0" w:color="auto"/>
                    <w:left w:val="single" w:sz="12" w:space="0" w:color="auto"/>
                    <w:bottom w:val="single" w:sz="12" w:space="0" w:color="auto"/>
                    <w:right w:val="single" w:sz="12" w:space="0" w:color="auto"/>
                  </w:tcBorders>
                  <w:hideMark/>
                </w:tcPr>
                <w:p w:rsidR="00235737" w:rsidRPr="002A38D4" w:rsidRDefault="00147250" w:rsidP="00235737">
                  <w:r w:rsidRPr="002A38D4">
                    <w:t>1</w:t>
                  </w:r>
                </w:p>
              </w:tc>
              <w:tc>
                <w:tcPr>
                  <w:tcW w:w="4111"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Строение и классификация органических соединений</w:t>
                  </w: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rPr>
                      <w:b/>
                      <w:u w:val="single"/>
                    </w:rPr>
                  </w:pPr>
                </w:p>
              </w:tc>
              <w:tc>
                <w:tcPr>
                  <w:tcW w:w="1417"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4</w:t>
                  </w:r>
                </w:p>
              </w:tc>
              <w:tc>
                <w:tcPr>
                  <w:tcW w:w="992"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4</w:t>
                  </w:r>
                </w:p>
              </w:tc>
            </w:tr>
            <w:tr w:rsidR="00235737" w:rsidRPr="002A38D4" w:rsidTr="008B3BB6">
              <w:trPr>
                <w:trHeight w:val="839"/>
              </w:trPr>
              <w:tc>
                <w:tcPr>
                  <w:tcW w:w="1026"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412"/>
                    </w:tabs>
                  </w:pPr>
                  <w:r w:rsidRPr="002A38D4">
                    <w:t>Классификация органических соединений.</w:t>
                  </w:r>
                </w:p>
              </w:tc>
              <w:tc>
                <w:tcPr>
                  <w:tcW w:w="1417"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r>
            <w:tr w:rsidR="00235737" w:rsidRPr="002A38D4" w:rsidTr="008B3BB6">
              <w:trPr>
                <w:trHeight w:val="1094"/>
              </w:trPr>
              <w:tc>
                <w:tcPr>
                  <w:tcW w:w="1026"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pStyle w:val="3"/>
                    <w:keepLines w:val="0"/>
                    <w:tabs>
                      <w:tab w:val="left" w:pos="6412"/>
                    </w:tabs>
                    <w:suppressAutoHyphens/>
                    <w:snapToGrid w:val="0"/>
                    <w:spacing w:before="0"/>
                    <w:jc w:val="both"/>
                    <w:outlineLvl w:val="2"/>
                    <w:rPr>
                      <w:rFonts w:ascii="Times New Roman" w:hAnsi="Times New Roman" w:cs="Times New Roman"/>
                      <w:color w:val="auto"/>
                    </w:rPr>
                  </w:pPr>
                  <w:r w:rsidRPr="002A38D4">
                    <w:rPr>
                      <w:rFonts w:ascii="Times New Roman" w:hAnsi="Times New Roman" w:cs="Times New Roman"/>
                      <w:color w:val="auto"/>
                    </w:rPr>
                    <w:t xml:space="preserve">Основы номенклатуры </w:t>
                  </w:r>
                  <w:r w:rsidR="007049EE">
                    <w:rPr>
                      <w:rFonts w:ascii="Times New Roman" w:hAnsi="Times New Roman" w:cs="Times New Roman"/>
                      <w:color w:val="auto"/>
                    </w:rPr>
                    <w:t xml:space="preserve">и изомерии </w:t>
                  </w:r>
                  <w:r w:rsidRPr="002A38D4">
                    <w:rPr>
                      <w:rFonts w:ascii="Times New Roman" w:hAnsi="Times New Roman" w:cs="Times New Roman"/>
                      <w:color w:val="auto"/>
                    </w:rPr>
                    <w:t>органических соединений</w:t>
                  </w:r>
                </w:p>
              </w:tc>
              <w:tc>
                <w:tcPr>
                  <w:tcW w:w="1417"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r>
            <w:tr w:rsidR="00235737"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781"/>
                    </w:tabs>
                    <w:jc w:val="both"/>
                  </w:pP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412"/>
                    </w:tabs>
                    <w:snapToGrid w:val="0"/>
                  </w:pPr>
                  <w:r w:rsidRPr="002A38D4">
                    <w:t>Изомерия в органической химии и её виды</w:t>
                  </w:r>
                  <w:r w:rsidR="007049EE">
                    <w:t>.</w:t>
                  </w:r>
                </w:p>
              </w:tc>
              <w:tc>
                <w:tcPr>
                  <w:tcW w:w="1417"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r>
            <w:tr w:rsidR="00235737"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235737" w:rsidRPr="007049EE" w:rsidRDefault="007049EE" w:rsidP="00235737">
                  <w:pPr>
                    <w:tabs>
                      <w:tab w:val="left" w:pos="6412"/>
                    </w:tabs>
                    <w:snapToGrid w:val="0"/>
                  </w:pPr>
                  <w:r w:rsidRPr="007049EE">
                    <w:t>Взаимное влияние атомов в молекулах органических веществ</w:t>
                  </w:r>
                </w:p>
              </w:tc>
              <w:tc>
                <w:tcPr>
                  <w:tcW w:w="1417"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r>
            <w:tr w:rsidR="00235737" w:rsidRPr="002A38D4" w:rsidTr="008B3BB6">
              <w:trPr>
                <w:trHeight w:val="824"/>
              </w:trPr>
              <w:tc>
                <w:tcPr>
                  <w:tcW w:w="1026" w:type="dxa"/>
                  <w:tcBorders>
                    <w:top w:val="single" w:sz="12" w:space="0" w:color="auto"/>
                    <w:left w:val="single" w:sz="12" w:space="0" w:color="auto"/>
                    <w:bottom w:val="single" w:sz="12" w:space="0" w:color="auto"/>
                    <w:right w:val="single" w:sz="12" w:space="0" w:color="auto"/>
                  </w:tcBorders>
                </w:tcPr>
                <w:p w:rsidR="00235737" w:rsidRPr="002A38D4" w:rsidRDefault="00147250" w:rsidP="00235737">
                  <w:r w:rsidRPr="002A38D4">
                    <w:t>2</w:t>
                  </w:r>
                </w:p>
              </w:tc>
              <w:tc>
                <w:tcPr>
                  <w:tcW w:w="4111"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781"/>
                    </w:tabs>
                    <w:snapToGrid w:val="0"/>
                    <w:jc w:val="both"/>
                  </w:pPr>
                </w:p>
                <w:p w:rsidR="00235737" w:rsidRPr="002A38D4" w:rsidRDefault="00235737" w:rsidP="00235737">
                  <w:r w:rsidRPr="002A38D4">
                    <w:t>Химические реакции в органической химии</w:t>
                  </w: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781"/>
                    </w:tabs>
                    <w:snapToGrid w:val="0"/>
                    <w:jc w:val="both"/>
                  </w:pPr>
                </w:p>
              </w:tc>
              <w:tc>
                <w:tcPr>
                  <w:tcW w:w="1417"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3</w:t>
                  </w:r>
                </w:p>
              </w:tc>
              <w:tc>
                <w:tcPr>
                  <w:tcW w:w="992"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3</w:t>
                  </w:r>
                </w:p>
              </w:tc>
            </w:tr>
            <w:tr w:rsidR="00235737" w:rsidRPr="002A38D4" w:rsidTr="008B3BB6">
              <w:trPr>
                <w:trHeight w:val="824"/>
              </w:trPr>
              <w:tc>
                <w:tcPr>
                  <w:tcW w:w="1026"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614DA8" w:rsidP="00235737">
                  <w:pPr>
                    <w:tabs>
                      <w:tab w:val="left" w:pos="6412"/>
                    </w:tabs>
                  </w:pPr>
                  <w:r>
                    <w:t>Химические реакции в органической химии.</w:t>
                  </w:r>
                </w:p>
              </w:tc>
              <w:tc>
                <w:tcPr>
                  <w:tcW w:w="1417"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r>
            <w:tr w:rsidR="00235737" w:rsidRPr="002A38D4" w:rsidTr="008B3BB6">
              <w:trPr>
                <w:trHeight w:val="824"/>
              </w:trPr>
              <w:tc>
                <w:tcPr>
                  <w:tcW w:w="1026"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781"/>
                    </w:tabs>
                    <w:jc w:val="both"/>
                  </w:pP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7049EE" w:rsidP="00235737">
                  <w:pPr>
                    <w:pStyle w:val="3"/>
                    <w:keepLines w:val="0"/>
                    <w:tabs>
                      <w:tab w:val="left" w:pos="6412"/>
                    </w:tabs>
                    <w:suppressAutoHyphens/>
                    <w:snapToGrid w:val="0"/>
                    <w:spacing w:before="0"/>
                    <w:jc w:val="both"/>
                    <w:outlineLvl w:val="2"/>
                    <w:rPr>
                      <w:rFonts w:ascii="Times New Roman" w:hAnsi="Times New Roman" w:cs="Times New Roman"/>
                      <w:color w:val="auto"/>
                    </w:rPr>
                  </w:pPr>
                  <w:r w:rsidRPr="007049EE">
                    <w:rPr>
                      <w:rFonts w:ascii="Times New Roman" w:hAnsi="Times New Roman" w:cs="Times New Roman"/>
                      <w:color w:val="auto"/>
                    </w:rPr>
                    <w:t>Основы номенклатуры и изомеризации.</w:t>
                  </w:r>
                </w:p>
              </w:tc>
              <w:tc>
                <w:tcPr>
                  <w:tcW w:w="1417"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r>
            <w:tr w:rsidR="00235737" w:rsidRPr="002A38D4" w:rsidTr="008B3BB6">
              <w:trPr>
                <w:trHeight w:val="839"/>
              </w:trPr>
              <w:tc>
                <w:tcPr>
                  <w:tcW w:w="1026"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tc>
              <w:tc>
                <w:tcPr>
                  <w:tcW w:w="4111"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614DA8" w:rsidP="00235737">
                  <w:pPr>
                    <w:tabs>
                      <w:tab w:val="left" w:pos="6412"/>
                    </w:tabs>
                    <w:snapToGrid w:val="0"/>
                  </w:pPr>
                  <w:r w:rsidRPr="00614DA8">
                    <w:t>Взаимное влияние атомов в молекулах органических веществ</w:t>
                  </w:r>
                  <w:r>
                    <w:t>.</w:t>
                  </w:r>
                </w:p>
              </w:tc>
              <w:tc>
                <w:tcPr>
                  <w:tcW w:w="1417"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235737" w:rsidRPr="002A38D4" w:rsidRDefault="00235737" w:rsidP="00235737">
                  <w:r w:rsidRPr="002A38D4">
                    <w:t>1</w:t>
                  </w:r>
                </w:p>
              </w:tc>
            </w:tr>
            <w:tr w:rsidR="00235737" w:rsidRPr="002A38D4" w:rsidTr="008B3BB6">
              <w:trPr>
                <w:trHeight w:val="1094"/>
              </w:trPr>
              <w:tc>
                <w:tcPr>
                  <w:tcW w:w="1026" w:type="dxa"/>
                  <w:tcBorders>
                    <w:top w:val="single" w:sz="12" w:space="0" w:color="auto"/>
                    <w:left w:val="single" w:sz="12" w:space="0" w:color="auto"/>
                    <w:bottom w:val="single" w:sz="12" w:space="0" w:color="auto"/>
                    <w:right w:val="single" w:sz="12" w:space="0" w:color="auto"/>
                  </w:tcBorders>
                </w:tcPr>
                <w:p w:rsidR="00235737" w:rsidRPr="002A38D4" w:rsidRDefault="00147250" w:rsidP="00235737">
                  <w:pPr>
                    <w:rPr>
                      <w:lang w:val="en-US"/>
                    </w:rPr>
                  </w:pPr>
                  <w:r w:rsidRPr="002A38D4">
                    <w:rPr>
                      <w:lang w:val="en-US"/>
                    </w:rPr>
                    <w:t>3</w:t>
                  </w:r>
                </w:p>
              </w:tc>
              <w:tc>
                <w:tcPr>
                  <w:tcW w:w="4111" w:type="dxa"/>
                  <w:tcBorders>
                    <w:top w:val="single" w:sz="12" w:space="0" w:color="auto"/>
                    <w:left w:val="single" w:sz="12" w:space="0" w:color="auto"/>
                    <w:bottom w:val="single" w:sz="12" w:space="0" w:color="auto"/>
                    <w:right w:val="single" w:sz="12" w:space="0" w:color="auto"/>
                  </w:tcBorders>
                </w:tcPr>
                <w:p w:rsidR="00235737" w:rsidRPr="002A38D4" w:rsidRDefault="0054471B" w:rsidP="00235737">
                  <w:pPr>
                    <w:tabs>
                      <w:tab w:val="left" w:pos="6781"/>
                    </w:tabs>
                    <w:snapToGrid w:val="0"/>
                    <w:jc w:val="both"/>
                  </w:pPr>
                  <w:r w:rsidRPr="002A38D4">
                    <w:t>Углеводороды</w:t>
                  </w:r>
                </w:p>
              </w:tc>
              <w:tc>
                <w:tcPr>
                  <w:tcW w:w="7655" w:type="dxa"/>
                  <w:tcBorders>
                    <w:top w:val="single" w:sz="12" w:space="0" w:color="auto"/>
                    <w:left w:val="single" w:sz="12" w:space="0" w:color="auto"/>
                    <w:bottom w:val="single" w:sz="12" w:space="0" w:color="auto"/>
                    <w:right w:val="single" w:sz="12" w:space="0" w:color="auto"/>
                  </w:tcBorders>
                </w:tcPr>
                <w:p w:rsidR="00235737" w:rsidRPr="002A38D4" w:rsidRDefault="00235737" w:rsidP="00235737">
                  <w:pPr>
                    <w:tabs>
                      <w:tab w:val="left" w:pos="6781"/>
                    </w:tabs>
                    <w:snapToGrid w:val="0"/>
                    <w:jc w:val="both"/>
                  </w:pPr>
                </w:p>
              </w:tc>
              <w:tc>
                <w:tcPr>
                  <w:tcW w:w="1417" w:type="dxa"/>
                  <w:tcBorders>
                    <w:top w:val="single" w:sz="12" w:space="0" w:color="auto"/>
                    <w:left w:val="single" w:sz="12" w:space="0" w:color="auto"/>
                    <w:bottom w:val="single" w:sz="12" w:space="0" w:color="auto"/>
                    <w:right w:val="single" w:sz="12" w:space="0" w:color="auto"/>
                  </w:tcBorders>
                </w:tcPr>
                <w:p w:rsidR="00235737" w:rsidRPr="002A38D4" w:rsidRDefault="0054471B" w:rsidP="00235737">
                  <w:r w:rsidRPr="002A38D4">
                    <w:t>18</w:t>
                  </w:r>
                </w:p>
              </w:tc>
              <w:tc>
                <w:tcPr>
                  <w:tcW w:w="992" w:type="dxa"/>
                  <w:tcBorders>
                    <w:top w:val="single" w:sz="12" w:space="0" w:color="auto"/>
                    <w:left w:val="single" w:sz="12" w:space="0" w:color="auto"/>
                    <w:bottom w:val="single" w:sz="12" w:space="0" w:color="auto"/>
                    <w:right w:val="single" w:sz="12" w:space="0" w:color="auto"/>
                  </w:tcBorders>
                </w:tcPr>
                <w:p w:rsidR="00235737" w:rsidRPr="002A38D4" w:rsidRDefault="0054471B" w:rsidP="00235737">
                  <w:r w:rsidRPr="002A38D4">
                    <w:t>18</w:t>
                  </w:r>
                </w:p>
              </w:tc>
            </w:tr>
            <w:tr w:rsidR="0054471B" w:rsidRPr="002A38D4" w:rsidTr="008B3BB6">
              <w:trPr>
                <w:trHeight w:val="824"/>
              </w:trPr>
              <w:tc>
                <w:tcPr>
                  <w:tcW w:w="1026"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tabs>
                      <w:tab w:val="left" w:pos="6412"/>
                    </w:tabs>
                  </w:pPr>
                  <w:r w:rsidRPr="002A38D4">
                    <w:t xml:space="preserve">Природные источники углеводородов. Нефть. Природный газ. </w:t>
                  </w:r>
                </w:p>
              </w:tc>
              <w:tc>
                <w:tcPr>
                  <w:tcW w:w="1417"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rPr>
                      <w:lang w:val="en-US"/>
                    </w:rPr>
                  </w:pPr>
                  <w:r w:rsidRPr="002A38D4">
                    <w:rPr>
                      <w:lang w:val="en-US"/>
                    </w:rPr>
                    <w:t>1</w:t>
                  </w:r>
                </w:p>
              </w:tc>
            </w:tr>
            <w:tr w:rsidR="0054471B"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tabs>
                      <w:tab w:val="left" w:pos="6781"/>
                    </w:tabs>
                    <w:jc w:val="both"/>
                  </w:pPr>
                </w:p>
              </w:tc>
              <w:tc>
                <w:tcPr>
                  <w:tcW w:w="7655" w:type="dxa"/>
                  <w:tcBorders>
                    <w:top w:val="single" w:sz="12" w:space="0" w:color="auto"/>
                    <w:left w:val="single" w:sz="12" w:space="0" w:color="auto"/>
                    <w:bottom w:val="single" w:sz="12" w:space="0" w:color="auto"/>
                    <w:right w:val="single" w:sz="12" w:space="0" w:color="auto"/>
                  </w:tcBorders>
                </w:tcPr>
                <w:p w:rsidR="0054471B" w:rsidRPr="002A38D4" w:rsidRDefault="00401AF3" w:rsidP="0054471B">
                  <w:pPr>
                    <w:tabs>
                      <w:tab w:val="left" w:pos="6412"/>
                    </w:tabs>
                    <w:snapToGrid w:val="0"/>
                  </w:pPr>
                  <w:r w:rsidRPr="00401AF3">
                    <w:t>Алканы. Строение, гомологический ряд, изомерия и номенклатура алканов. Физические и химические свойства алканов. Получение алканов.</w:t>
                  </w:r>
                </w:p>
              </w:tc>
              <w:tc>
                <w:tcPr>
                  <w:tcW w:w="1417"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rPr>
                      <w:lang w:val="en-US"/>
                    </w:rPr>
                  </w:pPr>
                  <w:r w:rsidRPr="002A38D4">
                    <w:rPr>
                      <w:lang w:val="en-US"/>
                    </w:rPr>
                    <w:t>1</w:t>
                  </w:r>
                </w:p>
              </w:tc>
            </w:tr>
            <w:tr w:rsidR="0054471B"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54471B" w:rsidRPr="002A38D4" w:rsidRDefault="00401AF3" w:rsidP="0054471B">
                  <w:pPr>
                    <w:tabs>
                      <w:tab w:val="left" w:pos="6412"/>
                    </w:tabs>
                    <w:snapToGrid w:val="0"/>
                  </w:pPr>
                  <w:r w:rsidRPr="00401AF3">
                    <w:t>Сравнительная характеристика углеводородов.</w:t>
                  </w:r>
                </w:p>
              </w:tc>
              <w:tc>
                <w:tcPr>
                  <w:tcW w:w="1417"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rPr>
                      <w:lang w:val="en-US"/>
                    </w:rPr>
                  </w:pPr>
                  <w:r w:rsidRPr="002A38D4">
                    <w:rPr>
                      <w:lang w:val="en-US"/>
                    </w:rPr>
                    <w:t>1</w:t>
                  </w:r>
                </w:p>
              </w:tc>
            </w:tr>
            <w:tr w:rsidR="0054471B"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54471B" w:rsidRPr="002A38D4" w:rsidRDefault="00401AF3" w:rsidP="0054471B">
                  <w:pPr>
                    <w:tabs>
                      <w:tab w:val="left" w:pos="6412"/>
                    </w:tabs>
                    <w:snapToGrid w:val="0"/>
                  </w:pPr>
                  <w:r w:rsidRPr="00401AF3">
                    <w:t>Алкены. Строение, гомологический ряд, изомерия, физические и химические свойства.</w:t>
                  </w:r>
                </w:p>
              </w:tc>
              <w:tc>
                <w:tcPr>
                  <w:tcW w:w="1417"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tcPr>
                <w:p w:rsidR="0054471B" w:rsidRPr="002A38D4" w:rsidRDefault="0054471B" w:rsidP="0054471B">
                  <w:pPr>
                    <w:rPr>
                      <w:lang w:val="en-US"/>
                    </w:rPr>
                  </w:pPr>
                  <w:r w:rsidRPr="002A38D4">
                    <w:rPr>
                      <w:lang w:val="en-US"/>
                    </w:rPr>
                    <w:t>1</w:t>
                  </w:r>
                </w:p>
              </w:tc>
            </w:tr>
            <w:tr w:rsidR="00401AF3"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rsidRPr="00401AF3">
                    <w:t>Сравнительная характеристика углеводородов.</w:t>
                  </w:r>
                </w:p>
              </w:tc>
              <w:tc>
                <w:tcPr>
                  <w:tcW w:w="1417"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1</w:t>
                  </w:r>
                </w:p>
              </w:tc>
            </w:tr>
            <w:tr w:rsidR="00401AF3"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rsidRPr="00401AF3">
                    <w:t>Сравнительная характеристика углеводородов.</w:t>
                  </w:r>
                </w:p>
              </w:tc>
              <w:tc>
                <w:tcPr>
                  <w:tcW w:w="1417"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1</w:t>
                  </w:r>
                </w:p>
              </w:tc>
            </w:tr>
            <w:tr w:rsidR="00401AF3"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rsidRPr="00401AF3">
                    <w:t>Алкины. Строение, гомологический ряд, изомерия и номенклатура алкинов. Физические и химические свойства.</w:t>
                  </w:r>
                </w:p>
              </w:tc>
              <w:tc>
                <w:tcPr>
                  <w:tcW w:w="1417"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1</w:t>
                  </w:r>
                </w:p>
              </w:tc>
            </w:tr>
            <w:tr w:rsidR="00401AF3"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rsidRPr="00401AF3">
                    <w:t>Сравнительная характеристика углеводородов.</w:t>
                  </w:r>
                </w:p>
              </w:tc>
              <w:tc>
                <w:tcPr>
                  <w:tcW w:w="1417"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1</w:t>
                  </w:r>
                </w:p>
              </w:tc>
            </w:tr>
            <w:tr w:rsidR="00401AF3"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781"/>
                    </w:tabs>
                    <w:snapToGrid w:val="0"/>
                    <w:jc w:val="both"/>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rsidRPr="00401AF3">
                    <w:t>Диены. Состав и строение. Изомерия и номенклатура диенов. Физические и химические свойства.</w:t>
                  </w:r>
                </w:p>
              </w:tc>
              <w:tc>
                <w:tcPr>
                  <w:tcW w:w="1417"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1</w:t>
                  </w:r>
                </w:p>
              </w:tc>
            </w:tr>
            <w:tr w:rsidR="00401AF3" w:rsidRPr="002A38D4" w:rsidTr="008B3BB6">
              <w:trPr>
                <w:trHeight w:val="175"/>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rsidRPr="00401AF3">
                    <w:t>Сравнительная характеристика углеводородов.</w:t>
                  </w:r>
                </w:p>
              </w:tc>
              <w:tc>
                <w:tcPr>
                  <w:tcW w:w="1417"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1</w:t>
                  </w:r>
                </w:p>
              </w:tc>
            </w:tr>
            <w:tr w:rsidR="00401AF3" w:rsidRPr="002A38D4" w:rsidTr="008B3BB6">
              <w:trPr>
                <w:trHeight w:val="839"/>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rsidRPr="002A38D4">
                    <w:t>Пр. работа №1. Качественный анализ органических соединений.</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82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rsidRPr="00401AF3">
                    <w:t>Применение углеводородов.</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269"/>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t>Арены. Химические свойства бензола.</w:t>
                  </w:r>
                  <w:r w:rsidRPr="002A38D4">
                    <w:t xml:space="preserve"> </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rsidRPr="00401AF3">
                    <w:t>Применение углеводородов. Генетическая связь между классами углеводородов.</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269"/>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rsidRPr="002A38D4">
                    <w:t>Пр. работа №2. Получение и свойства этилена.</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269"/>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t>Применение углеводородов.</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lang w:val="en-US"/>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D4DC5" w:rsidP="00401AF3">
                  <w:pPr>
                    <w:tabs>
                      <w:tab w:val="left" w:pos="6412"/>
                    </w:tabs>
                    <w:snapToGrid w:val="0"/>
                  </w:pPr>
                  <w:r>
                    <w:t>Контрольная работа №1</w:t>
                  </w:r>
                  <w:r w:rsidR="00401AF3" w:rsidRPr="002A38D4">
                    <w:t xml:space="preserve"> по теме "Углеводороды"</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412"/>
                    </w:tabs>
                    <w:snapToGrid w:val="0"/>
                  </w:pPr>
                  <w:r>
                    <w:t>Применение углеводородов.</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4</w:t>
                  </w: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r w:rsidRPr="002A38D4">
                    <w:t>Спирты и фенолы</w:t>
                  </w: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781"/>
                    </w:tabs>
                    <w:jc w:val="both"/>
                  </w:pP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4</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4</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CA4B2B" w:rsidP="00CA4B2B">
                  <w:pPr>
                    <w:tabs>
                      <w:tab w:val="left" w:pos="6412"/>
                    </w:tabs>
                  </w:pPr>
                  <w:r>
                    <w:t>Спирты. Фенол.</w:t>
                  </w:r>
                  <w:r w:rsidRPr="00CA4B2B">
                    <w:t xml:space="preserve"> Состав, классификация, изомерия, свойства спиртов.</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CA4B2B" w:rsidP="00401AF3">
                  <w:pPr>
                    <w:tabs>
                      <w:tab w:val="left" w:pos="6412"/>
                    </w:tabs>
                    <w:snapToGrid w:val="0"/>
                  </w:pPr>
                  <w:r w:rsidRPr="00CA4B2B">
                    <w:t>Применение предельных одноатомных и многоатомных спиртов.</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CA4B2B" w:rsidP="00401AF3">
                  <w:pPr>
                    <w:tabs>
                      <w:tab w:val="left" w:pos="6412"/>
                    </w:tabs>
                    <w:snapToGrid w:val="0"/>
                  </w:pPr>
                  <w:r>
                    <w:t>Применение спиртов и фенолов.</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CA4B2B" w:rsidP="00401AF3">
                  <w:pPr>
                    <w:tabs>
                      <w:tab w:val="left" w:pos="6412"/>
                    </w:tabs>
                    <w:snapToGrid w:val="0"/>
                  </w:pPr>
                  <w:r>
                    <w:t>Фенолы. Строение, свойства.</w:t>
                  </w:r>
                  <w:r w:rsidR="00401AF3" w:rsidRPr="002A38D4">
                    <w:t xml:space="preserve"> </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CA4B2B" w:rsidRDefault="00401AF3" w:rsidP="00401AF3">
                  <w:r w:rsidRPr="00CA4B2B">
                    <w:t>5</w:t>
                  </w: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r w:rsidRPr="002A38D4">
                    <w:t>Альдегиды и кетоны</w:t>
                  </w: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781"/>
                    </w:tabs>
                    <w:snapToGrid w:val="0"/>
                    <w:jc w:val="both"/>
                  </w:pP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4</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4</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CA4B2B" w:rsidP="00401AF3">
                  <w:pPr>
                    <w:tabs>
                      <w:tab w:val="left" w:pos="6412"/>
                    </w:tabs>
                  </w:pPr>
                  <w:r w:rsidRPr="00CA4B2B">
                    <w:t>Кислородсодержащие органические вещества на службе челове</w:t>
                  </w:r>
                  <w:r>
                    <w:t>ка.</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CA4B2B" w:rsidP="00401AF3">
                  <w:pPr>
                    <w:tabs>
                      <w:tab w:val="left" w:pos="6412"/>
                    </w:tabs>
                    <w:snapToGrid w:val="0"/>
                  </w:pPr>
                  <w:r w:rsidRPr="00CA4B2B">
                    <w:t>Альдегиды. Химические свойства альдегидов.</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CA4B2B" w:rsidP="00401AF3">
                  <w:pPr>
                    <w:tabs>
                      <w:tab w:val="left" w:pos="6412"/>
                    </w:tabs>
                    <w:snapToGrid w:val="0"/>
                  </w:pPr>
                  <w:r w:rsidRPr="00CA4B2B">
                    <w:t>Кислородсодержащие органические вещества на службе человека</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CA4B2B" w:rsidP="00401AF3">
                  <w:pPr>
                    <w:tabs>
                      <w:tab w:val="left" w:pos="6412"/>
                    </w:tabs>
                    <w:snapToGrid w:val="0"/>
                  </w:pPr>
                  <w:r>
                    <w:t>Обобщающий урок по теме:</w:t>
                  </w:r>
                  <w:r w:rsidR="00401AF3" w:rsidRPr="002A38D4">
                    <w:t xml:space="preserve"> Альдегиды и кетоны.</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lang w:val="en-US"/>
                    </w:rPr>
                  </w:pPr>
                  <w:r w:rsidRPr="002A38D4">
                    <w:rPr>
                      <w:lang w:val="en-US"/>
                    </w:rPr>
                    <w:t>6</w:t>
                  </w: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r w:rsidRPr="002A38D4">
                    <w:t>Карбоновые кислоты, сложные эфиры, жиры</w:t>
                  </w: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tabs>
                      <w:tab w:val="left" w:pos="6781"/>
                    </w:tabs>
                    <w:snapToGrid w:val="0"/>
                    <w:jc w:val="both"/>
                  </w:pP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CA4B2B" w:rsidP="00401AF3">
                  <w:r>
                    <w:t>8</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CA4B2B" w:rsidP="00401AF3">
                  <w:r>
                    <w:t>8</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p w:rsidR="00401AF3" w:rsidRPr="002A38D4" w:rsidRDefault="00401AF3" w:rsidP="00401AF3">
                  <w:pPr>
                    <w:rPr>
                      <w:b/>
                      <w:u w:val="single"/>
                    </w:rPr>
                  </w:pPr>
                </w:p>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CA4B2B" w:rsidRDefault="00CA4B2B" w:rsidP="00401AF3">
                  <w:pPr>
                    <w:tabs>
                      <w:tab w:val="left" w:pos="6412"/>
                    </w:tabs>
                    <w:snapToGrid w:val="0"/>
                  </w:pPr>
                  <w:r w:rsidRPr="00CA4B2B">
                    <w:t>Кислородсодержащие органические вещества на службе человека</w:t>
                  </w:r>
                </w:p>
                <w:p w:rsidR="00401AF3" w:rsidRPr="002A38D4" w:rsidRDefault="00401AF3" w:rsidP="00401AF3">
                  <w:pPr>
                    <w:tabs>
                      <w:tab w:val="left" w:pos="6412"/>
                    </w:tabs>
                  </w:pP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CA4B2B" w:rsidP="00401AF3">
                  <w:pPr>
                    <w:tabs>
                      <w:tab w:val="left" w:pos="6412"/>
                    </w:tabs>
                    <w:snapToGrid w:val="0"/>
                  </w:pPr>
                  <w:r w:rsidRPr="00CA4B2B">
                    <w:t>Химические свойства предельных одноосновных карбоновых кислот.</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CA4B2B" w:rsidP="00401AF3">
                  <w:pPr>
                    <w:tabs>
                      <w:tab w:val="left" w:pos="6412"/>
                    </w:tabs>
                    <w:snapToGrid w:val="0"/>
                  </w:pPr>
                  <w:r w:rsidRPr="00CA4B2B">
                    <w:t>Кислородсодержащие органические вещества на службе человека</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CA4B2B" w:rsidP="00401AF3">
                  <w:pPr>
                    <w:tabs>
                      <w:tab w:val="left" w:pos="6412"/>
                    </w:tabs>
                    <w:snapToGrid w:val="0"/>
                  </w:pPr>
                  <w:r w:rsidRPr="00CA4B2B">
                    <w:t>Сложные эфиры. Жиры. Строение и распространение жиров. Мыла. Понятие о СМС.</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401AF3" w:rsidRPr="002A38D4" w:rsidRDefault="00401AF3" w:rsidP="00401AF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CA4B2B" w:rsidP="00401AF3">
                  <w:pPr>
                    <w:tabs>
                      <w:tab w:val="left" w:pos="6412"/>
                    </w:tabs>
                    <w:snapToGrid w:val="0"/>
                  </w:pPr>
                  <w:r w:rsidRPr="00CA4B2B">
                    <w:t>Кислородсодержащие органические вещества на службе человека</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401AF3" w:rsidRPr="002A38D4" w:rsidTr="008B3BB6">
              <w:trPr>
                <w:trHeight w:val="269"/>
              </w:trPr>
              <w:tc>
                <w:tcPr>
                  <w:tcW w:w="1026"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tc>
              <w:tc>
                <w:tcPr>
                  <w:tcW w:w="4111"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pPr>
                    <w:snapToGrid w:val="0"/>
                  </w:pPr>
                </w:p>
              </w:tc>
              <w:tc>
                <w:tcPr>
                  <w:tcW w:w="7655" w:type="dxa"/>
                  <w:tcBorders>
                    <w:top w:val="single" w:sz="12" w:space="0" w:color="auto"/>
                    <w:left w:val="single" w:sz="12" w:space="0" w:color="auto"/>
                    <w:bottom w:val="single" w:sz="12" w:space="0" w:color="auto"/>
                    <w:right w:val="single" w:sz="12" w:space="0" w:color="auto"/>
                  </w:tcBorders>
                </w:tcPr>
                <w:p w:rsidR="00401AF3" w:rsidRPr="002A38D4" w:rsidRDefault="003C47A3" w:rsidP="00401AF3">
                  <w:pPr>
                    <w:tabs>
                      <w:tab w:val="left" w:pos="6412"/>
                    </w:tabs>
                    <w:snapToGrid w:val="0"/>
                  </w:pPr>
                  <w:r w:rsidRPr="003C47A3">
                    <w:t>Контрольная работа №2 по теме" Кислородсодержащие органические соединения"</w:t>
                  </w:r>
                </w:p>
              </w:tc>
              <w:tc>
                <w:tcPr>
                  <w:tcW w:w="1417"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401AF3" w:rsidRPr="002A38D4" w:rsidRDefault="00401AF3" w:rsidP="00401AF3">
                  <w:r w:rsidRPr="002A38D4">
                    <w:t>1</w:t>
                  </w:r>
                </w:p>
              </w:tc>
            </w:tr>
            <w:tr w:rsidR="003C47A3" w:rsidRPr="002A38D4" w:rsidTr="008B3BB6">
              <w:trPr>
                <w:trHeight w:val="539"/>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tabs>
                      <w:tab w:val="left" w:pos="6412"/>
                    </w:tabs>
                    <w:snapToGrid w:val="0"/>
                  </w:pPr>
                  <w:r w:rsidRPr="00CA4B2B">
                    <w:t>Кислородсодержащие органические вещества на службе человека</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1</w:t>
                  </w:r>
                </w:p>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7</w:t>
                  </w: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r w:rsidRPr="002A38D4">
                    <w:t>Углеводы</w:t>
                  </w: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tabs>
                      <w:tab w:val="left" w:pos="6412"/>
                    </w:tabs>
                  </w:pP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7</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7</w:t>
                  </w:r>
                </w:p>
              </w:tc>
            </w:tr>
            <w:tr w:rsidR="003C47A3"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870D07" w:rsidP="003C47A3">
                  <w:pPr>
                    <w:tabs>
                      <w:tab w:val="left" w:pos="6412"/>
                    </w:tabs>
                  </w:pPr>
                  <w:r w:rsidRPr="00870D07">
                    <w:t>Глюкоза, строение,свойства, получение, применение.</w:t>
                  </w: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r>
            <w:tr w:rsidR="003C47A3" w:rsidRPr="002A38D4" w:rsidTr="008B3BB6">
              <w:trPr>
                <w:trHeight w:val="539"/>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870D07" w:rsidP="003C47A3">
                  <w:pPr>
                    <w:tabs>
                      <w:tab w:val="left" w:pos="6412"/>
                    </w:tabs>
                  </w:pPr>
                  <w:r w:rsidRPr="00870D07">
                    <w:t>Азотсодержащие соединения.</w:t>
                  </w: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r>
            <w:tr w:rsidR="003C47A3" w:rsidRPr="002A38D4" w:rsidTr="008B3BB6">
              <w:trPr>
                <w:trHeight w:val="539"/>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870D07" w:rsidP="003C47A3">
                  <w:pPr>
                    <w:tabs>
                      <w:tab w:val="left" w:pos="6412"/>
                    </w:tabs>
                    <w:snapToGrid w:val="0"/>
                  </w:pPr>
                  <w:r>
                    <w:t>Азотсодержащие соединения</w:t>
                  </w:r>
                  <w:r w:rsidR="003C47A3" w:rsidRPr="002A38D4">
                    <w:t>.</w:t>
                  </w: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r>
            <w:tr w:rsidR="003C47A3" w:rsidRPr="002A38D4" w:rsidTr="008B3BB6">
              <w:trPr>
                <w:trHeight w:val="539"/>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870D07" w:rsidP="00870D07">
                  <w:pPr>
                    <w:tabs>
                      <w:tab w:val="left" w:pos="6412"/>
                    </w:tabs>
                    <w:snapToGrid w:val="0"/>
                  </w:pPr>
                  <w:r w:rsidRPr="00870D07">
                    <w:t>Дисахариды и полисариды</w:t>
                  </w: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r>
            <w:tr w:rsidR="003C47A3" w:rsidRPr="002A38D4" w:rsidTr="008B3BB6">
              <w:trPr>
                <w:trHeight w:val="539"/>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870D07" w:rsidP="003C47A3">
                  <w:pPr>
                    <w:tabs>
                      <w:tab w:val="left" w:pos="6412"/>
                    </w:tabs>
                    <w:snapToGrid w:val="0"/>
                  </w:pPr>
                  <w:r w:rsidRPr="00870D07">
                    <w:t>Систематизация и обобщение знаний по теме: Углеводы</w:t>
                  </w: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r>
            <w:tr w:rsidR="003C47A3" w:rsidRPr="002A38D4" w:rsidTr="008B3BB6">
              <w:trPr>
                <w:trHeight w:val="539"/>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870D07" w:rsidP="003C47A3">
                  <w:pPr>
                    <w:tabs>
                      <w:tab w:val="left" w:pos="6412"/>
                    </w:tabs>
                    <w:snapToGrid w:val="0"/>
                  </w:pPr>
                  <w:r w:rsidRPr="00870D07">
                    <w:t>Азотсодержащие соединения.</w:t>
                  </w: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r>
            <w:tr w:rsidR="003C47A3"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870D07" w:rsidP="003C47A3">
                  <w:pPr>
                    <w:tabs>
                      <w:tab w:val="left" w:pos="6412"/>
                    </w:tabs>
                    <w:snapToGrid w:val="0"/>
                  </w:pPr>
                  <w:r w:rsidRPr="00870D07">
                    <w:t>Решение задач и упражнений по теме: Углеводы.</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r>
            <w:tr w:rsidR="003C47A3" w:rsidRPr="002A38D4" w:rsidTr="008B3BB6">
              <w:trPr>
                <w:trHeight w:val="674"/>
              </w:trPr>
              <w:tc>
                <w:tcPr>
                  <w:tcW w:w="1026"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8</w:t>
                  </w: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autoSpaceDE w:val="0"/>
                    <w:autoSpaceDN w:val="0"/>
                  </w:pPr>
                  <w:r w:rsidRPr="002A38D4">
                    <w:t>Азотсодержащие органические соединения</w:t>
                  </w:r>
                </w:p>
                <w:p w:rsidR="003C47A3" w:rsidRPr="002A38D4" w:rsidRDefault="003C47A3" w:rsidP="003C47A3">
                  <w:pPr>
                    <w:tabs>
                      <w:tab w:val="left" w:pos="6781"/>
                    </w:tabs>
                    <w:snapToGrid w:val="0"/>
                    <w:jc w:val="center"/>
                    <w:rPr>
                      <w:b/>
                    </w:rPr>
                  </w:pPr>
                </w:p>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rPr>
                      <w:bCs/>
                    </w:rPr>
                  </w:pP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8</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8</w:t>
                  </w:r>
                </w:p>
              </w:tc>
            </w:tr>
            <w:tr w:rsidR="003C47A3"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37729" w:rsidP="003C47A3">
                  <w:pPr>
                    <w:tabs>
                      <w:tab w:val="left" w:pos="6412"/>
                    </w:tabs>
                    <w:snapToGrid w:val="0"/>
                  </w:pPr>
                  <w:r w:rsidRPr="00870D07">
                    <w:t>Азотсодержащие соединения</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r>
            <w:tr w:rsidR="003C47A3" w:rsidRPr="002A38D4" w:rsidTr="008B3BB6">
              <w:trPr>
                <w:trHeight w:val="269"/>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37729" w:rsidP="003C47A3">
                  <w:pPr>
                    <w:tabs>
                      <w:tab w:val="left" w:pos="6412"/>
                    </w:tabs>
                    <w:snapToGrid w:val="0"/>
                  </w:pPr>
                  <w:r>
                    <w:t xml:space="preserve"> </w:t>
                  </w:r>
                  <w:r w:rsidRPr="00337729">
                    <w:t>Амины. Аминокислоты. Строение и изомерия. Свойства.</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r>
            <w:tr w:rsidR="003C47A3" w:rsidRPr="002A38D4" w:rsidTr="008B3BB6">
              <w:trPr>
                <w:trHeight w:val="487"/>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37729" w:rsidP="003C47A3">
                  <w:pPr>
                    <w:tabs>
                      <w:tab w:val="left" w:pos="6412"/>
                    </w:tabs>
                    <w:snapToGrid w:val="0"/>
                  </w:pPr>
                  <w:r w:rsidRPr="00337729">
                    <w:t>Азотсодержащие соединения.</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r>
            <w:tr w:rsidR="003C47A3" w:rsidRPr="002A38D4" w:rsidTr="008B3BB6">
              <w:trPr>
                <w:trHeight w:val="269"/>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37729" w:rsidP="003C47A3">
                  <w:pPr>
                    <w:tabs>
                      <w:tab w:val="left" w:pos="6412"/>
                    </w:tabs>
                  </w:pPr>
                  <w:r w:rsidRPr="00337729">
                    <w:t>Белки как полимеры.  Биологическая роль белков. Нуклеиновые кислоты.</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37729" w:rsidP="003C47A3">
                  <w:pPr>
                    <w:tabs>
                      <w:tab w:val="left" w:pos="6412"/>
                    </w:tabs>
                    <w:snapToGrid w:val="0"/>
                  </w:pPr>
                  <w:r w:rsidRPr="00337729">
                    <w:t>Азотсодержащие соединения.</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37729">
                  <w:pPr>
                    <w:tabs>
                      <w:tab w:val="left" w:pos="6412"/>
                    </w:tabs>
                    <w:snapToGrid w:val="0"/>
                  </w:pPr>
                  <w:r w:rsidRPr="002A38D4">
                    <w:t xml:space="preserve"> </w:t>
                  </w:r>
                  <w:r w:rsidR="00337729" w:rsidRPr="00337729">
                    <w:t>Пр. работа №3. Идентификация органических соединений.</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r>
            <w:tr w:rsidR="003C47A3" w:rsidRPr="002A38D4" w:rsidTr="008B3BB6">
              <w:trPr>
                <w:trHeight w:val="269"/>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37729" w:rsidP="003C47A3">
                  <w:pPr>
                    <w:tabs>
                      <w:tab w:val="left" w:pos="6412"/>
                    </w:tabs>
                    <w:snapToGrid w:val="0"/>
                  </w:pPr>
                  <w:r w:rsidRPr="00337729">
                    <w:t>Азотсодержащие соединения.</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rPr>
                      <w:lang w:val="en-US"/>
                    </w:rPr>
                  </w:pPr>
                  <w:r w:rsidRPr="002A38D4">
                    <w:rPr>
                      <w:lang w:val="en-US"/>
                    </w:rPr>
                    <w:t>1</w:t>
                  </w:r>
                </w:p>
              </w:tc>
            </w:tr>
            <w:tr w:rsidR="003C47A3" w:rsidRPr="002A38D4" w:rsidTr="008B3BB6">
              <w:trPr>
                <w:trHeight w:val="269"/>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lang w:val="en-US"/>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37729" w:rsidP="003C47A3">
                  <w:pPr>
                    <w:tabs>
                      <w:tab w:val="left" w:pos="6412"/>
                    </w:tabs>
                    <w:snapToGrid w:val="0"/>
                  </w:pPr>
                  <w:r w:rsidRPr="00337729">
                    <w:t>Контрольная работа №3 по теме  "Азотсодержащие органические соединения"</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1</w:t>
                  </w:r>
                </w:p>
              </w:tc>
            </w:tr>
            <w:tr w:rsidR="003C47A3" w:rsidRPr="002A38D4" w:rsidTr="008B3BB6">
              <w:trPr>
                <w:trHeight w:val="28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9</w:t>
                  </w: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r w:rsidRPr="002A38D4">
                    <w:t>Биологически активные вещества</w:t>
                  </w:r>
                </w:p>
              </w:tc>
              <w:tc>
                <w:tcPr>
                  <w:tcW w:w="7655"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pPr>
                    <w:tabs>
                      <w:tab w:val="left" w:pos="6781"/>
                    </w:tabs>
                    <w:jc w:val="both"/>
                  </w:pP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4</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4</w:t>
                  </w:r>
                </w:p>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37729" w:rsidP="003C47A3">
                  <w:pPr>
                    <w:tabs>
                      <w:tab w:val="left" w:pos="6412"/>
                    </w:tabs>
                  </w:pPr>
                  <w:r w:rsidRPr="00337729">
                    <w:t>Экологические проблемы в курсе органической химии</w:t>
                  </w:r>
                  <w:r>
                    <w:t>.</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1</w:t>
                  </w:r>
                </w:p>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tabs>
                      <w:tab w:val="left" w:pos="6412"/>
                    </w:tabs>
                    <w:snapToGrid w:val="0"/>
                  </w:pPr>
                  <w:r w:rsidRPr="002A38D4">
                    <w:t>Ферменты.</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1</w:t>
                  </w:r>
                </w:p>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37729" w:rsidP="003C47A3">
                  <w:pPr>
                    <w:tabs>
                      <w:tab w:val="left" w:pos="6412"/>
                    </w:tabs>
                    <w:snapToGrid w:val="0"/>
                  </w:pPr>
                  <w:r>
                    <w:t>Витамины и г</w:t>
                  </w:r>
                  <w:r w:rsidR="003C47A3" w:rsidRPr="002A38D4">
                    <w:t>ормоны.</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1</w:t>
                  </w:r>
                </w:p>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37729" w:rsidP="003C47A3">
                  <w:pPr>
                    <w:tabs>
                      <w:tab w:val="left" w:pos="6412"/>
                    </w:tabs>
                    <w:snapToGrid w:val="0"/>
                  </w:pPr>
                  <w:r w:rsidRPr="00337729">
                    <w:t>Экологические проблемы в курсе органической химии</w:t>
                  </w:r>
                  <w:r>
                    <w:t>.</w:t>
                  </w:r>
                </w:p>
              </w:tc>
              <w:tc>
                <w:tcPr>
                  <w:tcW w:w="1417"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hideMark/>
                </w:tcPr>
                <w:p w:rsidR="003C47A3" w:rsidRPr="002A38D4" w:rsidRDefault="003C47A3" w:rsidP="003C47A3">
                  <w:r w:rsidRPr="002A38D4">
                    <w:t>1</w:t>
                  </w:r>
                </w:p>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10</w:t>
                  </w: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r w:rsidRPr="002A38D4">
                    <w:t>Повторение</w:t>
                  </w: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tabs>
                      <w:tab w:val="left" w:pos="6412"/>
                    </w:tabs>
                    <w:snapToGrid w:val="0"/>
                  </w:pP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6</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4D0841" w:rsidP="003C47A3">
                  <w:r>
                    <w:t>3</w:t>
                  </w:r>
                </w:p>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Обобщающий урок</w:t>
                  </w: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1A70CA" w:rsidP="003C47A3">
                  <w:r>
                    <w:t>1</w:t>
                  </w:r>
                </w:p>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Обобщающий урок</w:t>
                  </w: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1A70CA" w:rsidP="003C47A3">
                  <w:r>
                    <w:t>1</w:t>
                  </w:r>
                </w:p>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Обобщающий урок</w:t>
                  </w: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4D0841" w:rsidP="003C47A3">
                  <w:r>
                    <w:t>1</w:t>
                  </w:r>
                </w:p>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Обобщающий урок</w:t>
                  </w: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Обобщающий урок</w:t>
                  </w: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Обобщающий урок</w:t>
                  </w:r>
                </w:p>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1</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tc>
            </w:tr>
            <w:tr w:rsidR="003C47A3" w:rsidRPr="002A38D4" w:rsidTr="008B3BB6">
              <w:trPr>
                <w:trHeight w:val="554"/>
              </w:trPr>
              <w:tc>
                <w:tcPr>
                  <w:tcW w:w="1026"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rPr>
                      <w:b/>
                      <w:u w:val="single"/>
                    </w:rPr>
                  </w:pPr>
                </w:p>
              </w:tc>
              <w:tc>
                <w:tcPr>
                  <w:tcW w:w="4111"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pPr>
                    <w:snapToGrid w:val="0"/>
                    <w:ind w:left="360"/>
                  </w:pPr>
                </w:p>
              </w:tc>
              <w:tc>
                <w:tcPr>
                  <w:tcW w:w="7655"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tc>
              <w:tc>
                <w:tcPr>
                  <w:tcW w:w="1417" w:type="dxa"/>
                  <w:tcBorders>
                    <w:top w:val="single" w:sz="12" w:space="0" w:color="auto"/>
                    <w:left w:val="single" w:sz="12" w:space="0" w:color="auto"/>
                    <w:bottom w:val="single" w:sz="12" w:space="0" w:color="auto"/>
                    <w:right w:val="single" w:sz="12" w:space="0" w:color="auto"/>
                  </w:tcBorders>
                </w:tcPr>
                <w:p w:rsidR="003C47A3" w:rsidRPr="002A38D4" w:rsidRDefault="003C47A3" w:rsidP="003C47A3">
                  <w:r w:rsidRPr="002A38D4">
                    <w:t>70</w:t>
                  </w:r>
                </w:p>
              </w:tc>
              <w:tc>
                <w:tcPr>
                  <w:tcW w:w="992" w:type="dxa"/>
                  <w:tcBorders>
                    <w:top w:val="single" w:sz="12" w:space="0" w:color="auto"/>
                    <w:left w:val="single" w:sz="12" w:space="0" w:color="auto"/>
                    <w:bottom w:val="single" w:sz="12" w:space="0" w:color="auto"/>
                    <w:right w:val="single" w:sz="12" w:space="0" w:color="auto"/>
                  </w:tcBorders>
                </w:tcPr>
                <w:p w:rsidR="003C47A3" w:rsidRPr="002A38D4" w:rsidRDefault="004D0841" w:rsidP="003C47A3">
                  <w:r>
                    <w:t>67</w:t>
                  </w:r>
                </w:p>
              </w:tc>
            </w:tr>
          </w:tbl>
          <w:p w:rsidR="006A52B2" w:rsidRPr="002A38D4" w:rsidRDefault="006A52B2" w:rsidP="00235737">
            <w:pPr>
              <w:rPr>
                <w:b/>
                <w:color w:val="000000"/>
              </w:rPr>
            </w:pPr>
          </w:p>
          <w:p w:rsidR="006A52B2" w:rsidRDefault="006A52B2" w:rsidP="00235737">
            <w:pPr>
              <w:rPr>
                <w:b/>
                <w:color w:val="000000"/>
                <w:sz w:val="32"/>
                <w:szCs w:val="32"/>
              </w:rPr>
            </w:pPr>
          </w:p>
          <w:p w:rsidR="006A52B2" w:rsidRDefault="006A52B2" w:rsidP="00235737">
            <w:pPr>
              <w:rPr>
                <w:b/>
                <w:color w:val="000000"/>
                <w:sz w:val="32"/>
                <w:szCs w:val="32"/>
              </w:rPr>
            </w:pPr>
          </w:p>
          <w:p w:rsidR="00AF6BEB" w:rsidRDefault="00AF6BEB" w:rsidP="00AF6BEB">
            <w:pPr>
              <w:rPr>
                <w:b/>
                <w:color w:val="000000"/>
                <w:sz w:val="32"/>
                <w:szCs w:val="32"/>
              </w:rPr>
            </w:pPr>
          </w:p>
          <w:p w:rsidR="006A52B2" w:rsidRDefault="006A52B2" w:rsidP="00235737">
            <w:pPr>
              <w:rPr>
                <w:b/>
                <w:color w:val="000000"/>
                <w:sz w:val="32"/>
                <w:szCs w:val="32"/>
              </w:rPr>
            </w:pPr>
          </w:p>
          <w:p w:rsidR="006A52B2" w:rsidRPr="004532B3" w:rsidRDefault="006A52B2" w:rsidP="00235737">
            <w:pPr>
              <w:rPr>
                <w:rFonts w:ascii="Calibri" w:hAnsi="Calibri" w:cs="Calibri"/>
                <w:color w:val="000000"/>
              </w:rPr>
            </w:pPr>
          </w:p>
          <w:p w:rsidR="006A52B2" w:rsidRPr="004532B3" w:rsidRDefault="006A52B2" w:rsidP="00235737">
            <w:pPr>
              <w:rPr>
                <w:rFonts w:ascii="Calibri" w:hAnsi="Calibri" w:cs="Calibri"/>
                <w:color w:val="000000"/>
              </w:rPr>
            </w:pPr>
          </w:p>
          <w:p w:rsidR="006A52B2" w:rsidRPr="004532B3" w:rsidRDefault="006A52B2" w:rsidP="00235737">
            <w:pPr>
              <w:rPr>
                <w:rFonts w:ascii="Calibri" w:hAnsi="Calibri" w:cs="Calibri"/>
                <w:color w:val="000000"/>
              </w:rPr>
            </w:pPr>
          </w:p>
          <w:p w:rsidR="006A52B2" w:rsidRPr="007D125B" w:rsidRDefault="006A52B2" w:rsidP="00235737">
            <w:pPr>
              <w:rPr>
                <w:rFonts w:ascii="Calibri" w:hAnsi="Calibri" w:cs="Calibri"/>
                <w:color w:val="000000"/>
              </w:rPr>
            </w:pPr>
          </w:p>
          <w:p w:rsidR="006A52B2" w:rsidRPr="007D125B" w:rsidRDefault="006A52B2" w:rsidP="00235737">
            <w:pPr>
              <w:rPr>
                <w:rFonts w:ascii="Calibri" w:hAnsi="Calibri" w:cs="Calibri"/>
                <w:color w:val="000000"/>
              </w:rPr>
            </w:pPr>
          </w:p>
          <w:p w:rsidR="006A52B2" w:rsidRPr="007D125B" w:rsidRDefault="006A52B2" w:rsidP="00235737">
            <w:pPr>
              <w:rPr>
                <w:rFonts w:ascii="Calibri" w:hAnsi="Calibri" w:cs="Calibri"/>
                <w:color w:val="000000"/>
              </w:rPr>
            </w:pPr>
          </w:p>
        </w:tc>
      </w:tr>
    </w:tbl>
    <w:p w:rsidR="001A70CA" w:rsidRDefault="001A70CA" w:rsidP="00455482"/>
    <w:p w:rsidR="001A70CA" w:rsidRDefault="001A70CA" w:rsidP="00455482"/>
    <w:p w:rsidR="001A70CA" w:rsidRDefault="001A70CA" w:rsidP="00455482"/>
    <w:p w:rsidR="001A70CA" w:rsidRDefault="001A70CA" w:rsidP="00455482"/>
    <w:p w:rsidR="001A70CA" w:rsidRDefault="001A70CA" w:rsidP="00455482"/>
    <w:p w:rsidR="001A70CA" w:rsidRDefault="001A70CA" w:rsidP="00455482"/>
    <w:p w:rsidR="001A70CA" w:rsidRDefault="001A70CA" w:rsidP="00455482"/>
    <w:p w:rsidR="001A70CA" w:rsidRDefault="001A70CA" w:rsidP="00455482"/>
    <w:p w:rsidR="001A70CA" w:rsidRDefault="001A70CA" w:rsidP="00455482"/>
    <w:p w:rsidR="001A70CA" w:rsidRDefault="001A70CA" w:rsidP="00455482"/>
    <w:p w:rsidR="001A70CA" w:rsidRDefault="001A70CA" w:rsidP="00455482"/>
    <w:p w:rsidR="00455482" w:rsidRDefault="00862B49" w:rsidP="00455482">
      <w:r>
        <w:lastRenderedPageBreak/>
        <w:t>Рассмотрена  на заседании</w:t>
      </w:r>
      <w:r w:rsidR="00571149">
        <w:t xml:space="preserve"> М.О. </w:t>
      </w:r>
    </w:p>
    <w:p w:rsidR="00455482" w:rsidRDefault="001A70CA" w:rsidP="00455482">
      <w:r>
        <w:t xml:space="preserve">Протокол   № </w:t>
      </w:r>
      <w:r w:rsidR="00862B49">
        <w:t xml:space="preserve"> </w:t>
      </w:r>
    </w:p>
    <w:p w:rsidR="00455482" w:rsidRDefault="00455482" w:rsidP="00455482">
      <w:r>
        <w:t xml:space="preserve">Председатель М.О.        </w:t>
      </w:r>
      <w:r w:rsidR="00F23EDE">
        <w:t xml:space="preserve">   </w:t>
      </w:r>
      <w:r w:rsidR="00363662">
        <w:t xml:space="preserve">                  </w:t>
      </w:r>
    </w:p>
    <w:p w:rsidR="00455482" w:rsidRDefault="00455482" w:rsidP="00455482"/>
    <w:p w:rsidR="00455482" w:rsidRDefault="00455482" w:rsidP="00455482">
      <w:r>
        <w:t>Согласована  и  рекомендована к работе.</w:t>
      </w:r>
    </w:p>
    <w:p w:rsidR="00455482" w:rsidRDefault="00455482" w:rsidP="00455482">
      <w:r>
        <w:t xml:space="preserve">Заседание   научно-методического  совета. </w:t>
      </w:r>
    </w:p>
    <w:p w:rsidR="00455482" w:rsidRDefault="00455482" w:rsidP="00455482">
      <w:r>
        <w:t xml:space="preserve">Протокол   №_____  от _______ 20____г.      </w:t>
      </w:r>
    </w:p>
    <w:p w:rsidR="00455482" w:rsidRPr="00F23EDE" w:rsidRDefault="00455482" w:rsidP="00455482">
      <w:pPr>
        <w:sectPr w:rsidR="00455482" w:rsidRPr="00F23EDE">
          <w:pgSz w:w="16838" w:h="11906" w:orient="landscape"/>
          <w:pgMar w:top="851" w:right="851" w:bottom="851" w:left="851" w:header="283" w:footer="709" w:gutter="0"/>
          <w:cols w:space="720"/>
        </w:sectPr>
      </w:pPr>
      <w:r>
        <w:t>Председатель  научно – методического совета</w:t>
      </w:r>
      <w:r w:rsidR="007B5EA3">
        <w:t xml:space="preserve">                </w:t>
      </w:r>
    </w:p>
    <w:p w:rsidR="00455482" w:rsidRDefault="00455482" w:rsidP="00455482">
      <w:pPr>
        <w:rPr>
          <w:sz w:val="28"/>
        </w:rPr>
      </w:pPr>
    </w:p>
    <w:sectPr w:rsidR="00455482" w:rsidSect="00440A1F">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264" w:rsidRDefault="007B1264">
      <w:r>
        <w:separator/>
      </w:r>
    </w:p>
  </w:endnote>
  <w:endnote w:type="continuationSeparator" w:id="0">
    <w:p w:rsidR="007B1264" w:rsidRDefault="007B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0B8" w:rsidRDefault="002850B8">
    <w:pPr>
      <w:pStyle w:val="af"/>
      <w:jc w:val="right"/>
    </w:pPr>
    <w:r>
      <w:fldChar w:fldCharType="begin"/>
    </w:r>
    <w:r>
      <w:instrText xml:space="preserve"> PAGE   \* MERGEFORMAT </w:instrText>
    </w:r>
    <w:r>
      <w:fldChar w:fldCharType="separate"/>
    </w:r>
    <w:r w:rsidR="003D13DD">
      <w:rPr>
        <w:noProof/>
      </w:rPr>
      <w:t>17</w:t>
    </w:r>
    <w:r>
      <w:rPr>
        <w:noProof/>
      </w:rPr>
      <w:fldChar w:fldCharType="end"/>
    </w:r>
  </w:p>
  <w:p w:rsidR="002850B8" w:rsidRDefault="002850B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264" w:rsidRDefault="007B1264">
      <w:r>
        <w:separator/>
      </w:r>
    </w:p>
  </w:footnote>
  <w:footnote w:type="continuationSeparator" w:id="0">
    <w:p w:rsidR="007B1264" w:rsidRDefault="007B1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0B8" w:rsidRPr="003F74A4" w:rsidRDefault="002850B8" w:rsidP="00EF0A32">
    <w:pPr>
      <w:pStyle w:val="ad"/>
      <w:jc w:val="center"/>
      <w:rPr>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93E237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592007"/>
    <w:multiLevelType w:val="hybridMultilevel"/>
    <w:tmpl w:val="D1EA7DC4"/>
    <w:lvl w:ilvl="0" w:tplc="2CB695C2">
      <w:start w:val="1"/>
      <w:numFmt w:val="bullet"/>
      <w:lvlText w:val="•"/>
      <w:lvlJc w:val="left"/>
      <w:pPr>
        <w:tabs>
          <w:tab w:val="num" w:pos="720"/>
        </w:tabs>
        <w:ind w:left="720" w:hanging="360"/>
      </w:pPr>
      <w:rPr>
        <w:rFonts w:ascii="Arial" w:hAnsi="Arial" w:hint="default"/>
      </w:rPr>
    </w:lvl>
    <w:lvl w:ilvl="1" w:tplc="9C4C7DFC" w:tentative="1">
      <w:start w:val="1"/>
      <w:numFmt w:val="bullet"/>
      <w:lvlText w:val="•"/>
      <w:lvlJc w:val="left"/>
      <w:pPr>
        <w:tabs>
          <w:tab w:val="num" w:pos="1440"/>
        </w:tabs>
        <w:ind w:left="1440" w:hanging="360"/>
      </w:pPr>
      <w:rPr>
        <w:rFonts w:ascii="Arial" w:hAnsi="Arial" w:hint="default"/>
      </w:rPr>
    </w:lvl>
    <w:lvl w:ilvl="2" w:tplc="B3FC6F06" w:tentative="1">
      <w:start w:val="1"/>
      <w:numFmt w:val="bullet"/>
      <w:lvlText w:val="•"/>
      <w:lvlJc w:val="left"/>
      <w:pPr>
        <w:tabs>
          <w:tab w:val="num" w:pos="2160"/>
        </w:tabs>
        <w:ind w:left="2160" w:hanging="360"/>
      </w:pPr>
      <w:rPr>
        <w:rFonts w:ascii="Arial" w:hAnsi="Arial" w:hint="default"/>
      </w:rPr>
    </w:lvl>
    <w:lvl w:ilvl="3" w:tplc="DC08A5E8" w:tentative="1">
      <w:start w:val="1"/>
      <w:numFmt w:val="bullet"/>
      <w:lvlText w:val="•"/>
      <w:lvlJc w:val="left"/>
      <w:pPr>
        <w:tabs>
          <w:tab w:val="num" w:pos="2880"/>
        </w:tabs>
        <w:ind w:left="2880" w:hanging="360"/>
      </w:pPr>
      <w:rPr>
        <w:rFonts w:ascii="Arial" w:hAnsi="Arial" w:hint="default"/>
      </w:rPr>
    </w:lvl>
    <w:lvl w:ilvl="4" w:tplc="501E1E6A" w:tentative="1">
      <w:start w:val="1"/>
      <w:numFmt w:val="bullet"/>
      <w:lvlText w:val="•"/>
      <w:lvlJc w:val="left"/>
      <w:pPr>
        <w:tabs>
          <w:tab w:val="num" w:pos="3600"/>
        </w:tabs>
        <w:ind w:left="3600" w:hanging="360"/>
      </w:pPr>
      <w:rPr>
        <w:rFonts w:ascii="Arial" w:hAnsi="Arial" w:hint="default"/>
      </w:rPr>
    </w:lvl>
    <w:lvl w:ilvl="5" w:tplc="2E0044BC" w:tentative="1">
      <w:start w:val="1"/>
      <w:numFmt w:val="bullet"/>
      <w:lvlText w:val="•"/>
      <w:lvlJc w:val="left"/>
      <w:pPr>
        <w:tabs>
          <w:tab w:val="num" w:pos="4320"/>
        </w:tabs>
        <w:ind w:left="4320" w:hanging="360"/>
      </w:pPr>
      <w:rPr>
        <w:rFonts w:ascii="Arial" w:hAnsi="Arial" w:hint="default"/>
      </w:rPr>
    </w:lvl>
    <w:lvl w:ilvl="6" w:tplc="3B547466" w:tentative="1">
      <w:start w:val="1"/>
      <w:numFmt w:val="bullet"/>
      <w:lvlText w:val="•"/>
      <w:lvlJc w:val="left"/>
      <w:pPr>
        <w:tabs>
          <w:tab w:val="num" w:pos="5040"/>
        </w:tabs>
        <w:ind w:left="5040" w:hanging="360"/>
      </w:pPr>
      <w:rPr>
        <w:rFonts w:ascii="Arial" w:hAnsi="Arial" w:hint="default"/>
      </w:rPr>
    </w:lvl>
    <w:lvl w:ilvl="7" w:tplc="F4225C7E" w:tentative="1">
      <w:start w:val="1"/>
      <w:numFmt w:val="bullet"/>
      <w:lvlText w:val="•"/>
      <w:lvlJc w:val="left"/>
      <w:pPr>
        <w:tabs>
          <w:tab w:val="num" w:pos="5760"/>
        </w:tabs>
        <w:ind w:left="5760" w:hanging="360"/>
      </w:pPr>
      <w:rPr>
        <w:rFonts w:ascii="Arial" w:hAnsi="Arial" w:hint="default"/>
      </w:rPr>
    </w:lvl>
    <w:lvl w:ilvl="8" w:tplc="ACFCF2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E47573"/>
    <w:multiLevelType w:val="multilevel"/>
    <w:tmpl w:val="2CF2B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544FC"/>
    <w:multiLevelType w:val="hybridMultilevel"/>
    <w:tmpl w:val="81A64A98"/>
    <w:lvl w:ilvl="0" w:tplc="E6F6047A">
      <w:start w:val="1"/>
      <w:numFmt w:val="decimal"/>
      <w:lvlText w:val="%1."/>
      <w:lvlJc w:val="left"/>
      <w:pPr>
        <w:tabs>
          <w:tab w:val="num" w:pos="362"/>
        </w:tabs>
        <w:ind w:left="362" w:hanging="360"/>
      </w:pPr>
      <w:rPr>
        <w:rFonts w:hint="default"/>
      </w:rPr>
    </w:lvl>
    <w:lvl w:ilvl="1" w:tplc="04190019" w:tentative="1">
      <w:start w:val="1"/>
      <w:numFmt w:val="lowerLetter"/>
      <w:lvlText w:val="%2."/>
      <w:lvlJc w:val="left"/>
      <w:pPr>
        <w:tabs>
          <w:tab w:val="num" w:pos="1082"/>
        </w:tabs>
        <w:ind w:left="1082" w:hanging="360"/>
      </w:pPr>
    </w:lvl>
    <w:lvl w:ilvl="2" w:tplc="0419001B" w:tentative="1">
      <w:start w:val="1"/>
      <w:numFmt w:val="lowerRoman"/>
      <w:lvlText w:val="%3."/>
      <w:lvlJc w:val="right"/>
      <w:pPr>
        <w:tabs>
          <w:tab w:val="num" w:pos="1802"/>
        </w:tabs>
        <w:ind w:left="1802" w:hanging="180"/>
      </w:pPr>
    </w:lvl>
    <w:lvl w:ilvl="3" w:tplc="0419000F" w:tentative="1">
      <w:start w:val="1"/>
      <w:numFmt w:val="decimal"/>
      <w:lvlText w:val="%4."/>
      <w:lvlJc w:val="left"/>
      <w:pPr>
        <w:tabs>
          <w:tab w:val="num" w:pos="2522"/>
        </w:tabs>
        <w:ind w:left="2522" w:hanging="360"/>
      </w:pPr>
    </w:lvl>
    <w:lvl w:ilvl="4" w:tplc="04190019" w:tentative="1">
      <w:start w:val="1"/>
      <w:numFmt w:val="lowerLetter"/>
      <w:lvlText w:val="%5."/>
      <w:lvlJc w:val="left"/>
      <w:pPr>
        <w:tabs>
          <w:tab w:val="num" w:pos="3242"/>
        </w:tabs>
        <w:ind w:left="3242" w:hanging="360"/>
      </w:pPr>
    </w:lvl>
    <w:lvl w:ilvl="5" w:tplc="0419001B" w:tentative="1">
      <w:start w:val="1"/>
      <w:numFmt w:val="lowerRoman"/>
      <w:lvlText w:val="%6."/>
      <w:lvlJc w:val="right"/>
      <w:pPr>
        <w:tabs>
          <w:tab w:val="num" w:pos="3962"/>
        </w:tabs>
        <w:ind w:left="3962" w:hanging="180"/>
      </w:pPr>
    </w:lvl>
    <w:lvl w:ilvl="6" w:tplc="0419000F" w:tentative="1">
      <w:start w:val="1"/>
      <w:numFmt w:val="decimal"/>
      <w:lvlText w:val="%7."/>
      <w:lvlJc w:val="left"/>
      <w:pPr>
        <w:tabs>
          <w:tab w:val="num" w:pos="4682"/>
        </w:tabs>
        <w:ind w:left="4682" w:hanging="360"/>
      </w:pPr>
    </w:lvl>
    <w:lvl w:ilvl="7" w:tplc="04190019" w:tentative="1">
      <w:start w:val="1"/>
      <w:numFmt w:val="lowerLetter"/>
      <w:lvlText w:val="%8."/>
      <w:lvlJc w:val="left"/>
      <w:pPr>
        <w:tabs>
          <w:tab w:val="num" w:pos="5402"/>
        </w:tabs>
        <w:ind w:left="5402" w:hanging="360"/>
      </w:pPr>
    </w:lvl>
    <w:lvl w:ilvl="8" w:tplc="0419001B" w:tentative="1">
      <w:start w:val="1"/>
      <w:numFmt w:val="lowerRoman"/>
      <w:lvlText w:val="%9."/>
      <w:lvlJc w:val="right"/>
      <w:pPr>
        <w:tabs>
          <w:tab w:val="num" w:pos="6122"/>
        </w:tabs>
        <w:ind w:left="6122" w:hanging="180"/>
      </w:pPr>
    </w:lvl>
  </w:abstractNum>
  <w:abstractNum w:abstractNumId="4" w15:restartNumberingAfterBreak="0">
    <w:nsid w:val="18617AA2"/>
    <w:multiLevelType w:val="hybridMultilevel"/>
    <w:tmpl w:val="9E5C9FF0"/>
    <w:lvl w:ilvl="0" w:tplc="DEE0BA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9596CCA"/>
    <w:multiLevelType w:val="hybridMultilevel"/>
    <w:tmpl w:val="A058C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CE0951"/>
    <w:multiLevelType w:val="hybridMultilevel"/>
    <w:tmpl w:val="2E12BACA"/>
    <w:lvl w:ilvl="0" w:tplc="7E561C56">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A026FAA"/>
    <w:multiLevelType w:val="hybridMultilevel"/>
    <w:tmpl w:val="1AC0A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956BFD"/>
    <w:multiLevelType w:val="hybridMultilevel"/>
    <w:tmpl w:val="AEB6E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7849DF"/>
    <w:multiLevelType w:val="hybridMultilevel"/>
    <w:tmpl w:val="6BD44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804AC2"/>
    <w:multiLevelType w:val="hybridMultilevel"/>
    <w:tmpl w:val="A6301B60"/>
    <w:lvl w:ilvl="0" w:tplc="9F66785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7FE1CE7"/>
    <w:multiLevelType w:val="hybridMultilevel"/>
    <w:tmpl w:val="84507302"/>
    <w:lvl w:ilvl="0" w:tplc="35B241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7"/>
  </w:num>
  <w:num w:numId="3">
    <w:abstractNumId w:val="9"/>
  </w:num>
  <w:num w:numId="4">
    <w:abstractNumId w:val="3"/>
  </w:num>
  <w:num w:numId="5">
    <w:abstractNumId w:val="11"/>
  </w:num>
  <w:num w:numId="6">
    <w:abstractNumId w:val="4"/>
  </w:num>
  <w:num w:numId="7">
    <w:abstractNumId w:val="10"/>
  </w:num>
  <w:num w:numId="8">
    <w:abstractNumId w:val="6"/>
  </w:num>
  <w:num w:numId="9">
    <w:abstractNumId w:val="8"/>
  </w:num>
  <w:num w:numId="10">
    <w:abstractNumId w:val="0"/>
  </w:num>
  <w:num w:numId="11">
    <w:abstractNumId w:val="2"/>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5D54"/>
    <w:rsid w:val="00004C5B"/>
    <w:rsid w:val="00026BCC"/>
    <w:rsid w:val="0005024A"/>
    <w:rsid w:val="00055E5D"/>
    <w:rsid w:val="00064B6B"/>
    <w:rsid w:val="000846A0"/>
    <w:rsid w:val="00092889"/>
    <w:rsid w:val="000E032B"/>
    <w:rsid w:val="00106B55"/>
    <w:rsid w:val="00107246"/>
    <w:rsid w:val="0013210B"/>
    <w:rsid w:val="00145322"/>
    <w:rsid w:val="00147250"/>
    <w:rsid w:val="00194067"/>
    <w:rsid w:val="00196A0E"/>
    <w:rsid w:val="001A315A"/>
    <w:rsid w:val="001A70CA"/>
    <w:rsid w:val="001B77C5"/>
    <w:rsid w:val="001E17B7"/>
    <w:rsid w:val="001F2B3B"/>
    <w:rsid w:val="00235737"/>
    <w:rsid w:val="00254B8C"/>
    <w:rsid w:val="00273223"/>
    <w:rsid w:val="002850B8"/>
    <w:rsid w:val="002A38D4"/>
    <w:rsid w:val="002A55AD"/>
    <w:rsid w:val="003054CF"/>
    <w:rsid w:val="00327938"/>
    <w:rsid w:val="00337729"/>
    <w:rsid w:val="00363662"/>
    <w:rsid w:val="00366F77"/>
    <w:rsid w:val="00376C99"/>
    <w:rsid w:val="00382A2C"/>
    <w:rsid w:val="00394F76"/>
    <w:rsid w:val="003A1AF0"/>
    <w:rsid w:val="003B4825"/>
    <w:rsid w:val="003C47A3"/>
    <w:rsid w:val="003C4B29"/>
    <w:rsid w:val="003D089F"/>
    <w:rsid w:val="003D13DD"/>
    <w:rsid w:val="00401AF3"/>
    <w:rsid w:val="00440A1F"/>
    <w:rsid w:val="004532B3"/>
    <w:rsid w:val="00455482"/>
    <w:rsid w:val="00467E21"/>
    <w:rsid w:val="004D0841"/>
    <w:rsid w:val="004D1041"/>
    <w:rsid w:val="004D23CC"/>
    <w:rsid w:val="004D4DC5"/>
    <w:rsid w:val="004D5D54"/>
    <w:rsid w:val="005178E0"/>
    <w:rsid w:val="00525179"/>
    <w:rsid w:val="00543820"/>
    <w:rsid w:val="0054455D"/>
    <w:rsid w:val="0054471B"/>
    <w:rsid w:val="00556514"/>
    <w:rsid w:val="00561145"/>
    <w:rsid w:val="00571149"/>
    <w:rsid w:val="00572589"/>
    <w:rsid w:val="005A7DF4"/>
    <w:rsid w:val="005B3AF2"/>
    <w:rsid w:val="005D2E4F"/>
    <w:rsid w:val="005F0B48"/>
    <w:rsid w:val="00614DA8"/>
    <w:rsid w:val="006275A1"/>
    <w:rsid w:val="00635BDC"/>
    <w:rsid w:val="00637469"/>
    <w:rsid w:val="00641FDD"/>
    <w:rsid w:val="00667840"/>
    <w:rsid w:val="006A0ACF"/>
    <w:rsid w:val="006A52B2"/>
    <w:rsid w:val="006E62EA"/>
    <w:rsid w:val="006E72FE"/>
    <w:rsid w:val="006F3FF7"/>
    <w:rsid w:val="00701691"/>
    <w:rsid w:val="007049EE"/>
    <w:rsid w:val="00742333"/>
    <w:rsid w:val="00746994"/>
    <w:rsid w:val="00754404"/>
    <w:rsid w:val="00795C71"/>
    <w:rsid w:val="007A12CB"/>
    <w:rsid w:val="007B1264"/>
    <w:rsid w:val="007B5EA3"/>
    <w:rsid w:val="007D125B"/>
    <w:rsid w:val="007E3A34"/>
    <w:rsid w:val="0083326E"/>
    <w:rsid w:val="00862B49"/>
    <w:rsid w:val="00870D07"/>
    <w:rsid w:val="00871590"/>
    <w:rsid w:val="008738AE"/>
    <w:rsid w:val="00874554"/>
    <w:rsid w:val="008A3AA8"/>
    <w:rsid w:val="008B3975"/>
    <w:rsid w:val="008B3BB6"/>
    <w:rsid w:val="008B5432"/>
    <w:rsid w:val="008C4CBA"/>
    <w:rsid w:val="009114BE"/>
    <w:rsid w:val="009150FE"/>
    <w:rsid w:val="00924114"/>
    <w:rsid w:val="009528BC"/>
    <w:rsid w:val="00984757"/>
    <w:rsid w:val="00993AFC"/>
    <w:rsid w:val="009F3282"/>
    <w:rsid w:val="00A0629C"/>
    <w:rsid w:val="00A23EE6"/>
    <w:rsid w:val="00A33FE5"/>
    <w:rsid w:val="00A45332"/>
    <w:rsid w:val="00A66AFA"/>
    <w:rsid w:val="00A67B7C"/>
    <w:rsid w:val="00AA6300"/>
    <w:rsid w:val="00AC31EC"/>
    <w:rsid w:val="00AC79FD"/>
    <w:rsid w:val="00AF5E92"/>
    <w:rsid w:val="00AF6BEB"/>
    <w:rsid w:val="00B03129"/>
    <w:rsid w:val="00B049FA"/>
    <w:rsid w:val="00B311A1"/>
    <w:rsid w:val="00B423C2"/>
    <w:rsid w:val="00B609BD"/>
    <w:rsid w:val="00B80583"/>
    <w:rsid w:val="00C132BE"/>
    <w:rsid w:val="00C2115A"/>
    <w:rsid w:val="00C21ED9"/>
    <w:rsid w:val="00C222D5"/>
    <w:rsid w:val="00C229E3"/>
    <w:rsid w:val="00C25FBC"/>
    <w:rsid w:val="00C37824"/>
    <w:rsid w:val="00C72D17"/>
    <w:rsid w:val="00CA4B2B"/>
    <w:rsid w:val="00CD469A"/>
    <w:rsid w:val="00CE1F01"/>
    <w:rsid w:val="00CF62FB"/>
    <w:rsid w:val="00D0757B"/>
    <w:rsid w:val="00D10C4A"/>
    <w:rsid w:val="00D50313"/>
    <w:rsid w:val="00D60D84"/>
    <w:rsid w:val="00DA5E3F"/>
    <w:rsid w:val="00DD622E"/>
    <w:rsid w:val="00DF50E6"/>
    <w:rsid w:val="00E0679E"/>
    <w:rsid w:val="00E13F7D"/>
    <w:rsid w:val="00E33DC6"/>
    <w:rsid w:val="00E53E33"/>
    <w:rsid w:val="00E7005E"/>
    <w:rsid w:val="00E725FC"/>
    <w:rsid w:val="00E74F9C"/>
    <w:rsid w:val="00E97F31"/>
    <w:rsid w:val="00EB7C18"/>
    <w:rsid w:val="00EC6E37"/>
    <w:rsid w:val="00ED1E91"/>
    <w:rsid w:val="00EE2B56"/>
    <w:rsid w:val="00EF0A32"/>
    <w:rsid w:val="00EF5C0E"/>
    <w:rsid w:val="00F01662"/>
    <w:rsid w:val="00F233A7"/>
    <w:rsid w:val="00F23EDE"/>
    <w:rsid w:val="00F26A1F"/>
    <w:rsid w:val="00F429AD"/>
    <w:rsid w:val="00F655BE"/>
    <w:rsid w:val="00F73AB0"/>
    <w:rsid w:val="00F93063"/>
    <w:rsid w:val="00FB29FE"/>
    <w:rsid w:val="00FC4059"/>
    <w:rsid w:val="00FE3363"/>
    <w:rsid w:val="00FE4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2E4E1-5250-4077-B4FF-8B8C66B3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2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28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0629C"/>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092889"/>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nhideWhenUsed/>
    <w:qFormat/>
    <w:rsid w:val="00092889"/>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A0629C"/>
    <w:pPr>
      <w:widowControl w:val="0"/>
      <w:autoSpaceDE w:val="0"/>
      <w:autoSpaceDN w:val="0"/>
      <w:adjustRightInd w:val="0"/>
      <w:spacing w:before="240" w:after="60" w:line="480" w:lineRule="auto"/>
      <w:ind w:firstLine="560"/>
      <w:jc w:val="both"/>
      <w:outlineLvl w:val="5"/>
    </w:pPr>
    <w:rPr>
      <w:b/>
      <w:sz w:val="22"/>
      <w:szCs w:val="20"/>
    </w:rPr>
  </w:style>
  <w:style w:type="paragraph" w:styleId="8">
    <w:name w:val="heading 8"/>
    <w:basedOn w:val="a"/>
    <w:next w:val="a"/>
    <w:link w:val="80"/>
    <w:uiPriority w:val="9"/>
    <w:semiHidden/>
    <w:unhideWhenUsed/>
    <w:qFormat/>
    <w:rsid w:val="0009288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0629C"/>
    <w:rPr>
      <w:rFonts w:ascii="Arial" w:eastAsia="Times New Roman" w:hAnsi="Arial" w:cs="Times New Roman"/>
      <w:b/>
      <w:bCs/>
      <w:i/>
      <w:iCs/>
      <w:sz w:val="28"/>
      <w:szCs w:val="28"/>
    </w:rPr>
  </w:style>
  <w:style w:type="character" w:customStyle="1" w:styleId="60">
    <w:name w:val="Заголовок 6 Знак"/>
    <w:basedOn w:val="a0"/>
    <w:link w:val="6"/>
    <w:rsid w:val="00A0629C"/>
    <w:rPr>
      <w:rFonts w:ascii="Times New Roman" w:eastAsia="Times New Roman" w:hAnsi="Times New Roman" w:cs="Times New Roman"/>
      <w:b/>
      <w:szCs w:val="20"/>
    </w:rPr>
  </w:style>
  <w:style w:type="paragraph" w:styleId="a3">
    <w:name w:val="Title"/>
    <w:basedOn w:val="a"/>
    <w:link w:val="a4"/>
    <w:qFormat/>
    <w:rsid w:val="00A0629C"/>
    <w:pPr>
      <w:jc w:val="center"/>
    </w:pPr>
    <w:rPr>
      <w:b/>
      <w:bCs/>
      <w:sz w:val="40"/>
    </w:rPr>
  </w:style>
  <w:style w:type="character" w:customStyle="1" w:styleId="a4">
    <w:name w:val="Название Знак"/>
    <w:basedOn w:val="a0"/>
    <w:link w:val="a3"/>
    <w:rsid w:val="00A0629C"/>
    <w:rPr>
      <w:rFonts w:ascii="Times New Roman" w:eastAsia="Times New Roman" w:hAnsi="Times New Roman" w:cs="Times New Roman"/>
      <w:b/>
      <w:bCs/>
      <w:sz w:val="40"/>
      <w:szCs w:val="24"/>
      <w:lang w:eastAsia="ru-RU"/>
    </w:rPr>
  </w:style>
  <w:style w:type="character" w:customStyle="1" w:styleId="Text">
    <w:name w:val="Text"/>
    <w:uiPriority w:val="99"/>
    <w:rsid w:val="00A0629C"/>
    <w:rPr>
      <w:rFonts w:ascii="SchoolBookC" w:hAnsi="SchoolBookC"/>
      <w:color w:val="000000"/>
      <w:spacing w:val="0"/>
      <w:w w:val="100"/>
      <w:position w:val="0"/>
      <w:sz w:val="22"/>
      <w:u w:val="none"/>
      <w:vertAlign w:val="baseline"/>
      <w:lang w:val="ru-RU"/>
    </w:rPr>
  </w:style>
  <w:style w:type="paragraph" w:customStyle="1" w:styleId="FR2">
    <w:name w:val="FR2"/>
    <w:rsid w:val="00A0629C"/>
    <w:pPr>
      <w:widowControl w:val="0"/>
      <w:spacing w:after="0" w:line="240" w:lineRule="auto"/>
      <w:jc w:val="center"/>
    </w:pPr>
    <w:rPr>
      <w:rFonts w:ascii="Times New Roman" w:eastAsia="Times New Roman" w:hAnsi="Times New Roman" w:cs="Times New Roman"/>
      <w:b/>
      <w:sz w:val="32"/>
      <w:szCs w:val="20"/>
      <w:lang w:eastAsia="ru-RU"/>
    </w:rPr>
  </w:style>
  <w:style w:type="character" w:styleId="a5">
    <w:name w:val="Hyperlink"/>
    <w:uiPriority w:val="99"/>
    <w:unhideWhenUsed/>
    <w:rsid w:val="00A0629C"/>
    <w:rPr>
      <w:color w:val="0000FF"/>
      <w:u w:val="single"/>
    </w:rPr>
  </w:style>
  <w:style w:type="paragraph" w:styleId="a6">
    <w:name w:val="Body Text Indent"/>
    <w:basedOn w:val="a"/>
    <w:link w:val="a7"/>
    <w:rsid w:val="00A0629C"/>
    <w:pPr>
      <w:tabs>
        <w:tab w:val="left" w:pos="5160"/>
      </w:tabs>
      <w:ind w:firstLine="540"/>
      <w:jc w:val="both"/>
    </w:pPr>
    <w:rPr>
      <w:sz w:val="28"/>
    </w:rPr>
  </w:style>
  <w:style w:type="character" w:customStyle="1" w:styleId="a7">
    <w:name w:val="Основной текст с отступом Знак"/>
    <w:basedOn w:val="a0"/>
    <w:link w:val="a6"/>
    <w:rsid w:val="00A0629C"/>
    <w:rPr>
      <w:rFonts w:ascii="Times New Roman" w:eastAsia="Times New Roman" w:hAnsi="Times New Roman" w:cs="Times New Roman"/>
      <w:sz w:val="28"/>
      <w:szCs w:val="24"/>
    </w:rPr>
  </w:style>
  <w:style w:type="paragraph" w:styleId="21">
    <w:name w:val="Body Text Indent 2"/>
    <w:basedOn w:val="a"/>
    <w:link w:val="22"/>
    <w:rsid w:val="00A0629C"/>
    <w:pPr>
      <w:tabs>
        <w:tab w:val="left" w:pos="5160"/>
      </w:tabs>
      <w:ind w:left="1260"/>
      <w:jc w:val="both"/>
    </w:pPr>
    <w:rPr>
      <w:sz w:val="28"/>
    </w:rPr>
  </w:style>
  <w:style w:type="character" w:customStyle="1" w:styleId="22">
    <w:name w:val="Основной текст с отступом 2 Знак"/>
    <w:basedOn w:val="a0"/>
    <w:link w:val="21"/>
    <w:rsid w:val="00A0629C"/>
    <w:rPr>
      <w:rFonts w:ascii="Times New Roman" w:eastAsia="Times New Roman" w:hAnsi="Times New Roman" w:cs="Times New Roman"/>
      <w:sz w:val="28"/>
      <w:szCs w:val="24"/>
    </w:rPr>
  </w:style>
  <w:style w:type="character" w:customStyle="1" w:styleId="a8">
    <w:name w:val="Текст сноски Знак"/>
    <w:link w:val="a9"/>
    <w:rsid w:val="00A0629C"/>
  </w:style>
  <w:style w:type="paragraph" w:styleId="a9">
    <w:name w:val="footnote text"/>
    <w:basedOn w:val="a"/>
    <w:link w:val="a8"/>
    <w:unhideWhenUsed/>
    <w:rsid w:val="00A0629C"/>
    <w:pPr>
      <w:widowControl w:val="0"/>
      <w:autoSpaceDE w:val="0"/>
      <w:autoSpaceDN w:val="0"/>
      <w:adjustRightInd w:val="0"/>
      <w:spacing w:line="480" w:lineRule="auto"/>
      <w:ind w:firstLine="560"/>
      <w:jc w:val="both"/>
    </w:pPr>
    <w:rPr>
      <w:rFonts w:asciiTheme="minorHAnsi" w:eastAsiaTheme="minorHAnsi" w:hAnsiTheme="minorHAnsi" w:cstheme="minorBidi"/>
      <w:sz w:val="22"/>
      <w:szCs w:val="22"/>
      <w:lang w:eastAsia="en-US"/>
    </w:rPr>
  </w:style>
  <w:style w:type="character" w:customStyle="1" w:styleId="11">
    <w:name w:val="Текст сноски Знак1"/>
    <w:basedOn w:val="a0"/>
    <w:rsid w:val="00A0629C"/>
    <w:rPr>
      <w:rFonts w:ascii="Times New Roman" w:eastAsia="Times New Roman" w:hAnsi="Times New Roman" w:cs="Times New Roman"/>
      <w:sz w:val="20"/>
      <w:szCs w:val="20"/>
      <w:lang w:eastAsia="ru-RU"/>
    </w:rPr>
  </w:style>
  <w:style w:type="paragraph" w:styleId="aa">
    <w:name w:val="Plain Text"/>
    <w:basedOn w:val="a"/>
    <w:link w:val="ab"/>
    <w:unhideWhenUsed/>
    <w:rsid w:val="00A0629C"/>
    <w:rPr>
      <w:rFonts w:ascii="Courier New" w:hAnsi="Courier New"/>
      <w:sz w:val="20"/>
      <w:szCs w:val="20"/>
    </w:rPr>
  </w:style>
  <w:style w:type="character" w:customStyle="1" w:styleId="ab">
    <w:name w:val="Текст Знак"/>
    <w:basedOn w:val="a0"/>
    <w:link w:val="aa"/>
    <w:rsid w:val="00A0629C"/>
    <w:rPr>
      <w:rFonts w:ascii="Courier New" w:eastAsia="Times New Roman" w:hAnsi="Courier New" w:cs="Times New Roman"/>
      <w:sz w:val="20"/>
      <w:szCs w:val="20"/>
    </w:rPr>
  </w:style>
  <w:style w:type="paragraph" w:customStyle="1" w:styleId="1-11">
    <w:name w:val="Средняя заливка 1 - Акцент 11"/>
    <w:uiPriority w:val="1"/>
    <w:qFormat/>
    <w:rsid w:val="00A0629C"/>
    <w:pPr>
      <w:spacing w:after="0" w:line="240" w:lineRule="auto"/>
    </w:pPr>
    <w:rPr>
      <w:rFonts w:ascii="Calibri" w:eastAsia="Calibri" w:hAnsi="Calibri" w:cs="Times New Roman"/>
    </w:rPr>
  </w:style>
  <w:style w:type="table" w:styleId="ac">
    <w:name w:val="Table Grid"/>
    <w:basedOn w:val="a1"/>
    <w:rsid w:val="00A062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A0629C"/>
    <w:pPr>
      <w:tabs>
        <w:tab w:val="center" w:pos="4677"/>
        <w:tab w:val="right" w:pos="9355"/>
      </w:tabs>
    </w:pPr>
  </w:style>
  <w:style w:type="character" w:customStyle="1" w:styleId="ae">
    <w:name w:val="Верхний колонтитул Знак"/>
    <w:basedOn w:val="a0"/>
    <w:link w:val="ad"/>
    <w:rsid w:val="00A0629C"/>
    <w:rPr>
      <w:rFonts w:ascii="Times New Roman" w:eastAsia="Times New Roman" w:hAnsi="Times New Roman" w:cs="Times New Roman"/>
      <w:sz w:val="24"/>
      <w:szCs w:val="24"/>
    </w:rPr>
  </w:style>
  <w:style w:type="paragraph" w:styleId="af">
    <w:name w:val="footer"/>
    <w:basedOn w:val="a"/>
    <w:link w:val="af0"/>
    <w:uiPriority w:val="99"/>
    <w:rsid w:val="00A0629C"/>
    <w:pPr>
      <w:tabs>
        <w:tab w:val="center" w:pos="4677"/>
        <w:tab w:val="right" w:pos="9355"/>
      </w:tabs>
    </w:pPr>
  </w:style>
  <w:style w:type="character" w:customStyle="1" w:styleId="af0">
    <w:name w:val="Нижний колонтитул Знак"/>
    <w:basedOn w:val="a0"/>
    <w:link w:val="af"/>
    <w:uiPriority w:val="99"/>
    <w:rsid w:val="00A0629C"/>
    <w:rPr>
      <w:rFonts w:ascii="Times New Roman" w:eastAsia="Times New Roman" w:hAnsi="Times New Roman" w:cs="Times New Roman"/>
      <w:sz w:val="24"/>
      <w:szCs w:val="24"/>
    </w:rPr>
  </w:style>
  <w:style w:type="paragraph" w:styleId="31">
    <w:name w:val="Body Text 3"/>
    <w:basedOn w:val="a"/>
    <w:link w:val="32"/>
    <w:rsid w:val="00A0629C"/>
    <w:pPr>
      <w:spacing w:after="120"/>
    </w:pPr>
    <w:rPr>
      <w:sz w:val="16"/>
      <w:szCs w:val="16"/>
    </w:rPr>
  </w:style>
  <w:style w:type="character" w:customStyle="1" w:styleId="32">
    <w:name w:val="Основной текст 3 Знак"/>
    <w:basedOn w:val="a0"/>
    <w:link w:val="31"/>
    <w:rsid w:val="00A0629C"/>
    <w:rPr>
      <w:rFonts w:ascii="Times New Roman" w:eastAsia="Times New Roman" w:hAnsi="Times New Roman" w:cs="Times New Roman"/>
      <w:sz w:val="16"/>
      <w:szCs w:val="16"/>
    </w:rPr>
  </w:style>
  <w:style w:type="paragraph" w:customStyle="1" w:styleId="210">
    <w:name w:val="Средняя сетка 21"/>
    <w:uiPriority w:val="1"/>
    <w:qFormat/>
    <w:rsid w:val="00A0629C"/>
    <w:pPr>
      <w:spacing w:after="0" w:line="240" w:lineRule="auto"/>
    </w:pPr>
    <w:rPr>
      <w:rFonts w:ascii="Calibri" w:eastAsia="Times New Roman" w:hAnsi="Calibri" w:cs="Times New Roman"/>
      <w:lang w:eastAsia="ru-RU"/>
    </w:rPr>
  </w:style>
  <w:style w:type="paragraph" w:styleId="af1">
    <w:name w:val="Normal (Web)"/>
    <w:basedOn w:val="a"/>
    <w:rsid w:val="00A0629C"/>
    <w:pPr>
      <w:ind w:left="75" w:right="75"/>
    </w:pPr>
  </w:style>
  <w:style w:type="paragraph" w:styleId="af2">
    <w:name w:val="Balloon Text"/>
    <w:basedOn w:val="a"/>
    <w:link w:val="af3"/>
    <w:rsid w:val="00A0629C"/>
    <w:rPr>
      <w:rFonts w:ascii="Tahoma" w:hAnsi="Tahoma" w:cs="Tahoma"/>
      <w:sz w:val="16"/>
      <w:szCs w:val="16"/>
    </w:rPr>
  </w:style>
  <w:style w:type="character" w:customStyle="1" w:styleId="af3">
    <w:name w:val="Текст выноски Знак"/>
    <w:basedOn w:val="a0"/>
    <w:link w:val="af2"/>
    <w:rsid w:val="00A0629C"/>
    <w:rPr>
      <w:rFonts w:ascii="Tahoma" w:eastAsia="Times New Roman" w:hAnsi="Tahoma" w:cs="Tahoma"/>
      <w:sz w:val="16"/>
      <w:szCs w:val="16"/>
      <w:lang w:eastAsia="ru-RU"/>
    </w:rPr>
  </w:style>
  <w:style w:type="paragraph" w:styleId="af4">
    <w:name w:val="List Paragraph"/>
    <w:basedOn w:val="a"/>
    <w:uiPriority w:val="34"/>
    <w:qFormat/>
    <w:rsid w:val="00EF0A32"/>
    <w:pPr>
      <w:ind w:left="720"/>
      <w:contextualSpacing/>
    </w:pPr>
  </w:style>
  <w:style w:type="paragraph" w:styleId="af5">
    <w:name w:val="Body Text"/>
    <w:basedOn w:val="a"/>
    <w:link w:val="af6"/>
    <w:unhideWhenUsed/>
    <w:rsid w:val="006E72FE"/>
    <w:pPr>
      <w:spacing w:after="120"/>
    </w:pPr>
  </w:style>
  <w:style w:type="character" w:customStyle="1" w:styleId="af6">
    <w:name w:val="Основной текст Знак"/>
    <w:basedOn w:val="a0"/>
    <w:link w:val="af5"/>
    <w:uiPriority w:val="99"/>
    <w:semiHidden/>
    <w:rsid w:val="006E72FE"/>
    <w:rPr>
      <w:rFonts w:ascii="Times New Roman" w:eastAsia="Times New Roman" w:hAnsi="Times New Roman" w:cs="Times New Roman"/>
      <w:sz w:val="24"/>
      <w:szCs w:val="24"/>
      <w:lang w:eastAsia="ru-RU"/>
    </w:rPr>
  </w:style>
  <w:style w:type="paragraph" w:customStyle="1" w:styleId="af7">
    <w:name w:val="Содержимое таблицы"/>
    <w:basedOn w:val="a"/>
    <w:rsid w:val="006E72FE"/>
    <w:pPr>
      <w:widowControl w:val="0"/>
      <w:suppressLineNumbers/>
      <w:suppressAutoHyphens/>
    </w:pPr>
    <w:rPr>
      <w:rFonts w:eastAsia="Lucida Sans Unicode" w:cs="Mangal"/>
      <w:kern w:val="1"/>
      <w:lang w:eastAsia="hi-IN" w:bidi="hi-IN"/>
    </w:rPr>
  </w:style>
  <w:style w:type="character" w:customStyle="1" w:styleId="10">
    <w:name w:val="Заголовок 1 Знак"/>
    <w:basedOn w:val="a0"/>
    <w:link w:val="1"/>
    <w:uiPriority w:val="9"/>
    <w:rsid w:val="00092889"/>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092889"/>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semiHidden/>
    <w:rsid w:val="00092889"/>
    <w:rPr>
      <w:rFonts w:asciiTheme="majorHAnsi" w:eastAsiaTheme="majorEastAsia" w:hAnsiTheme="majorHAnsi" w:cstheme="majorBidi"/>
      <w:color w:val="2E74B5" w:themeColor="accent1" w:themeShade="BF"/>
      <w:sz w:val="24"/>
      <w:szCs w:val="24"/>
      <w:lang w:eastAsia="ru-RU"/>
    </w:rPr>
  </w:style>
  <w:style w:type="character" w:customStyle="1" w:styleId="80">
    <w:name w:val="Заголовок 8 Знак"/>
    <w:basedOn w:val="a0"/>
    <w:link w:val="8"/>
    <w:uiPriority w:val="9"/>
    <w:semiHidden/>
    <w:rsid w:val="00092889"/>
    <w:rPr>
      <w:rFonts w:asciiTheme="majorHAnsi" w:eastAsiaTheme="majorEastAsia" w:hAnsiTheme="majorHAnsi" w:cstheme="majorBidi"/>
      <w:color w:val="272727" w:themeColor="text1" w:themeTint="D8"/>
      <w:sz w:val="21"/>
      <w:szCs w:val="21"/>
      <w:lang w:eastAsia="ru-RU"/>
    </w:rPr>
  </w:style>
  <w:style w:type="paragraph" w:customStyle="1" w:styleId="12">
    <w:name w:val="Обычный1"/>
    <w:rsid w:val="00AC79F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8">
    <w:name w:val="Стиль"/>
    <w:rsid w:val="00AC79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
    <w:name w:val="c1"/>
    <w:basedOn w:val="a"/>
    <w:rsid w:val="00E97F31"/>
    <w:pPr>
      <w:spacing w:before="100" w:beforeAutospacing="1" w:after="100" w:afterAutospacing="1"/>
    </w:pPr>
  </w:style>
  <w:style w:type="character" w:customStyle="1" w:styleId="c0">
    <w:name w:val="c0"/>
    <w:basedOn w:val="a0"/>
    <w:rsid w:val="00E97F31"/>
  </w:style>
  <w:style w:type="table" w:customStyle="1" w:styleId="13">
    <w:name w:val="Сетка таблицы1"/>
    <w:basedOn w:val="a1"/>
    <w:rsid w:val="002357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38804">
      <w:bodyDiv w:val="1"/>
      <w:marLeft w:val="0"/>
      <w:marRight w:val="0"/>
      <w:marTop w:val="0"/>
      <w:marBottom w:val="0"/>
      <w:divBdr>
        <w:top w:val="none" w:sz="0" w:space="0" w:color="auto"/>
        <w:left w:val="none" w:sz="0" w:space="0" w:color="auto"/>
        <w:bottom w:val="none" w:sz="0" w:space="0" w:color="auto"/>
        <w:right w:val="none" w:sz="0" w:space="0" w:color="auto"/>
      </w:divBdr>
    </w:div>
    <w:div w:id="550381619">
      <w:bodyDiv w:val="1"/>
      <w:marLeft w:val="0"/>
      <w:marRight w:val="0"/>
      <w:marTop w:val="0"/>
      <w:marBottom w:val="0"/>
      <w:divBdr>
        <w:top w:val="none" w:sz="0" w:space="0" w:color="auto"/>
        <w:left w:val="none" w:sz="0" w:space="0" w:color="auto"/>
        <w:bottom w:val="none" w:sz="0" w:space="0" w:color="auto"/>
        <w:right w:val="none" w:sz="0" w:space="0" w:color="auto"/>
      </w:divBdr>
    </w:div>
    <w:div w:id="1067261266">
      <w:bodyDiv w:val="1"/>
      <w:marLeft w:val="0"/>
      <w:marRight w:val="0"/>
      <w:marTop w:val="0"/>
      <w:marBottom w:val="0"/>
      <w:divBdr>
        <w:top w:val="none" w:sz="0" w:space="0" w:color="auto"/>
        <w:left w:val="none" w:sz="0" w:space="0" w:color="auto"/>
        <w:bottom w:val="none" w:sz="0" w:space="0" w:color="auto"/>
        <w:right w:val="none" w:sz="0" w:space="0" w:color="auto"/>
      </w:divBdr>
    </w:div>
    <w:div w:id="1232228942">
      <w:bodyDiv w:val="1"/>
      <w:marLeft w:val="0"/>
      <w:marRight w:val="0"/>
      <w:marTop w:val="0"/>
      <w:marBottom w:val="0"/>
      <w:divBdr>
        <w:top w:val="none" w:sz="0" w:space="0" w:color="auto"/>
        <w:left w:val="none" w:sz="0" w:space="0" w:color="auto"/>
        <w:bottom w:val="none" w:sz="0" w:space="0" w:color="auto"/>
        <w:right w:val="none" w:sz="0" w:space="0" w:color="auto"/>
      </w:divBdr>
    </w:div>
    <w:div w:id="1294362116">
      <w:bodyDiv w:val="1"/>
      <w:marLeft w:val="0"/>
      <w:marRight w:val="0"/>
      <w:marTop w:val="0"/>
      <w:marBottom w:val="0"/>
      <w:divBdr>
        <w:top w:val="none" w:sz="0" w:space="0" w:color="auto"/>
        <w:left w:val="none" w:sz="0" w:space="0" w:color="auto"/>
        <w:bottom w:val="none" w:sz="0" w:space="0" w:color="auto"/>
        <w:right w:val="none" w:sz="0" w:space="0" w:color="auto"/>
      </w:divBdr>
    </w:div>
    <w:div w:id="1504779753">
      <w:bodyDiv w:val="1"/>
      <w:marLeft w:val="0"/>
      <w:marRight w:val="0"/>
      <w:marTop w:val="0"/>
      <w:marBottom w:val="0"/>
      <w:divBdr>
        <w:top w:val="none" w:sz="0" w:space="0" w:color="auto"/>
        <w:left w:val="none" w:sz="0" w:space="0" w:color="auto"/>
        <w:bottom w:val="none" w:sz="0" w:space="0" w:color="auto"/>
        <w:right w:val="none" w:sz="0" w:space="0" w:color="auto"/>
      </w:divBdr>
    </w:div>
    <w:div w:id="19144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16CC0-64E7-405A-B404-864C72E3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17</Pages>
  <Words>4675</Words>
  <Characters>26653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2018-10-10T07:03:00Z</cp:lastPrinted>
  <dcterms:created xsi:type="dcterms:W3CDTF">2014-09-03T13:34:00Z</dcterms:created>
  <dcterms:modified xsi:type="dcterms:W3CDTF">2020-10-22T09:52:00Z</dcterms:modified>
</cp:coreProperties>
</file>