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9889" w14:textId="77777777" w:rsidR="00E42D10" w:rsidRPr="00B229CD" w:rsidRDefault="00E42D10" w:rsidP="00B229C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9CD">
        <w:rPr>
          <w:rFonts w:ascii="Times New Roman" w:hAnsi="Times New Roman" w:cs="Times New Roman"/>
          <w:b/>
          <w:bCs/>
          <w:sz w:val="28"/>
          <w:szCs w:val="28"/>
        </w:rPr>
        <w:t>Дорогобужский </w:t>
      </w:r>
      <w:hyperlink r:id="rId4" w:tooltip="Партизанский край" w:history="1">
        <w:r w:rsidRPr="00B229C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партизанский край</w:t>
        </w:r>
      </w:hyperlink>
    </w:p>
    <w:p w14:paraId="4BE446C0" w14:textId="77777777" w:rsidR="00FA1FA2" w:rsidRDefault="00DA0408" w:rsidP="00833F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08">
        <w:rPr>
          <w:rFonts w:ascii="Times New Roman" w:hAnsi="Times New Roman" w:cs="Times New Roman"/>
          <w:sz w:val="28"/>
          <w:szCs w:val="28"/>
        </w:rPr>
        <w:t>Дорогобужский </w:t>
      </w:r>
      <w:hyperlink r:id="rId5" w:tooltip="Партизанский край" w:history="1">
        <w:r w:rsidRPr="00DA04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партизанский край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D10" w:rsidRPr="00B229CD">
        <w:rPr>
          <w:rFonts w:ascii="Times New Roman" w:hAnsi="Times New Roman" w:cs="Times New Roman"/>
          <w:sz w:val="28"/>
          <w:szCs w:val="28"/>
        </w:rPr>
        <w:t>появил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42D10" w:rsidRPr="00B229CD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области.</w:t>
      </w:r>
      <w:r w:rsidR="00833F0A">
        <w:rPr>
          <w:rFonts w:ascii="Times New Roman" w:hAnsi="Times New Roman" w:cs="Times New Roman"/>
          <w:sz w:val="28"/>
          <w:szCs w:val="28"/>
        </w:rPr>
        <w:t xml:space="preserve"> </w:t>
      </w:r>
      <w:r w:rsidR="00E42D10" w:rsidRPr="00B229CD">
        <w:rPr>
          <w:rFonts w:ascii="Times New Roman" w:hAnsi="Times New Roman" w:cs="Times New Roman"/>
          <w:sz w:val="28"/>
          <w:szCs w:val="28"/>
        </w:rPr>
        <w:t>Основу партизан составляли окруженцы, большей частью из Вяземского котла. Среди них было немало местных уроженцев.</w:t>
      </w:r>
    </w:p>
    <w:p w14:paraId="70B8669D" w14:textId="77777777" w:rsidR="00D66995" w:rsidRDefault="00E42D10" w:rsidP="00833F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t>15 февраля 1942-ого года партизаны освободили Дорогобуж и весь район</w:t>
      </w:r>
      <w:r w:rsidR="0000535E">
        <w:rPr>
          <w:rFonts w:ascii="Times New Roman" w:hAnsi="Times New Roman" w:cs="Times New Roman"/>
          <w:sz w:val="28"/>
          <w:szCs w:val="28"/>
        </w:rPr>
        <w:t>.</w:t>
      </w:r>
      <w:r w:rsidR="00E324D9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На следующий день отряды,</w:t>
      </w:r>
      <w:r w:rsidR="00712D75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освободившие Дорогобуж,</w:t>
      </w:r>
      <w:r w:rsidR="005242FE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 xml:space="preserve">образовали объединение </w:t>
      </w:r>
      <w:r w:rsidRPr="00D66995">
        <w:rPr>
          <w:rFonts w:ascii="Times New Roman" w:hAnsi="Times New Roman" w:cs="Times New Roman"/>
          <w:b/>
          <w:bCs/>
          <w:sz w:val="28"/>
          <w:szCs w:val="28"/>
        </w:rPr>
        <w:t>партизанских отрядов "Дедушка"</w:t>
      </w:r>
      <w:r w:rsidRPr="00B229CD">
        <w:rPr>
          <w:rFonts w:ascii="Times New Roman" w:hAnsi="Times New Roman" w:cs="Times New Roman"/>
          <w:sz w:val="28"/>
          <w:szCs w:val="28"/>
        </w:rPr>
        <w:t>,</w:t>
      </w:r>
      <w:r w:rsidR="005242FE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командиром стал В.И.</w:t>
      </w:r>
      <w:r w:rsidR="0052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9CD">
        <w:rPr>
          <w:rFonts w:ascii="Times New Roman" w:hAnsi="Times New Roman" w:cs="Times New Roman"/>
          <w:sz w:val="28"/>
          <w:szCs w:val="28"/>
        </w:rPr>
        <w:t>Воронченко</w:t>
      </w:r>
      <w:proofErr w:type="spellEnd"/>
      <w:r w:rsidRPr="00B229CD">
        <w:rPr>
          <w:rFonts w:ascii="Times New Roman" w:hAnsi="Times New Roman" w:cs="Times New Roman"/>
          <w:sz w:val="28"/>
          <w:szCs w:val="28"/>
        </w:rPr>
        <w:t>,</w:t>
      </w:r>
      <w:r w:rsidR="001622D4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а комиссаром Ф.Н.</w:t>
      </w:r>
      <w:r w:rsidR="001622D4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Деменков</w:t>
      </w:r>
      <w:r w:rsidR="00D66995">
        <w:rPr>
          <w:rFonts w:ascii="Times New Roman" w:hAnsi="Times New Roman" w:cs="Times New Roman"/>
          <w:sz w:val="28"/>
          <w:szCs w:val="28"/>
        </w:rPr>
        <w:t>.</w:t>
      </w:r>
    </w:p>
    <w:p w14:paraId="63637903" w14:textId="0C7E9F04" w:rsidR="00804CAB" w:rsidRPr="00B229CD" w:rsidRDefault="00E42D10" w:rsidP="00833F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t>12 мая 1942 соединение "Дедушка" преобразовано в 1-ую смоленскую партизанскую стрелковую дивизию</w:t>
      </w:r>
      <w:r w:rsidR="009D7D5D">
        <w:rPr>
          <w:rFonts w:ascii="Times New Roman" w:hAnsi="Times New Roman" w:cs="Times New Roman"/>
          <w:sz w:val="28"/>
          <w:szCs w:val="28"/>
        </w:rPr>
        <w:t xml:space="preserve">. </w:t>
      </w:r>
      <w:r w:rsidRPr="00B229CD">
        <w:rPr>
          <w:rFonts w:ascii="Times New Roman" w:hAnsi="Times New Roman" w:cs="Times New Roman"/>
          <w:sz w:val="28"/>
          <w:szCs w:val="28"/>
        </w:rPr>
        <w:t>Почти 4 месяца Дорогобуж был в руках партизан,</w:t>
      </w:r>
      <w:r w:rsidR="009D7D5D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но гитлеровцы,</w:t>
      </w:r>
      <w:r w:rsidR="009D7D5D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приведя резервы,</w:t>
      </w:r>
      <w:r w:rsidR="009D7D5D">
        <w:rPr>
          <w:rFonts w:ascii="Times New Roman" w:hAnsi="Times New Roman" w:cs="Times New Roman"/>
          <w:sz w:val="28"/>
          <w:szCs w:val="28"/>
        </w:rPr>
        <w:t xml:space="preserve"> </w:t>
      </w:r>
      <w:r w:rsidRPr="00B229CD">
        <w:rPr>
          <w:rFonts w:ascii="Times New Roman" w:hAnsi="Times New Roman" w:cs="Times New Roman"/>
          <w:sz w:val="28"/>
          <w:szCs w:val="28"/>
        </w:rPr>
        <w:t>захватили вновь город.</w:t>
      </w:r>
      <w:r w:rsidR="00FA4CC1">
        <w:rPr>
          <w:rFonts w:ascii="Times New Roman" w:hAnsi="Times New Roman" w:cs="Times New Roman"/>
          <w:sz w:val="28"/>
          <w:szCs w:val="28"/>
        </w:rPr>
        <w:t xml:space="preserve"> </w:t>
      </w:r>
      <w:r w:rsidRPr="00E0653C">
        <w:rPr>
          <w:rFonts w:ascii="Times New Roman" w:hAnsi="Times New Roman" w:cs="Times New Roman"/>
          <w:b/>
          <w:bCs/>
          <w:sz w:val="28"/>
          <w:szCs w:val="28"/>
        </w:rPr>
        <w:t>Нацисты расправлялись над партизанами и мирным населением ещё более зверски,</w:t>
      </w:r>
      <w:r w:rsidR="00E0653C" w:rsidRPr="00E06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53C">
        <w:rPr>
          <w:rFonts w:ascii="Times New Roman" w:hAnsi="Times New Roman" w:cs="Times New Roman"/>
          <w:b/>
          <w:bCs/>
          <w:sz w:val="28"/>
          <w:szCs w:val="28"/>
        </w:rPr>
        <w:t>чем при первой оккупации.</w:t>
      </w:r>
    </w:p>
    <w:p w14:paraId="7A265F99" w14:textId="690843E7" w:rsidR="00E42D10" w:rsidRPr="00B229CD" w:rsidRDefault="00E42D10" w:rsidP="0081550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t>В Дорогобужском крае отдельные деревни не уничтожалось полностью, как в других районах. Среди карателей «Военной команды Востока» были жители Дорогобужского район</w:t>
      </w:r>
      <w:r w:rsidR="009816AC">
        <w:rPr>
          <w:rFonts w:ascii="Times New Roman" w:hAnsi="Times New Roman" w:cs="Times New Roman"/>
          <w:sz w:val="28"/>
          <w:szCs w:val="28"/>
        </w:rPr>
        <w:t>а</w:t>
      </w:r>
      <w:r w:rsidRPr="00B229CD">
        <w:rPr>
          <w:rFonts w:ascii="Times New Roman" w:hAnsi="Times New Roman" w:cs="Times New Roman"/>
          <w:sz w:val="28"/>
          <w:szCs w:val="28"/>
        </w:rPr>
        <w:t>, и оккупанты поэтому стремились вызвать лояльность среди местных, что не мешало им поголовно уничтожать населения деревень в других партизанских зонах.</w:t>
      </w:r>
    </w:p>
    <w:p w14:paraId="2D2E65EC" w14:textId="77777777" w:rsidR="00E42D10" w:rsidRPr="00B229CD" w:rsidRDefault="00E42D10" w:rsidP="00EC208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t>В 1943 г. начался массовый угон фашистами мирных граждан Дорогобужского района. 3 января 1943 г. всех заключенных камеры № 2 отправили на станцию Дорогобуж (Сафоново), а затем в Германию. А в марте, когда советские войска заняли восточную часть Дорогобужского района, фашисты угнали из ближайших к линии фронта деревень все население (около 6,5 тысяч).</w:t>
      </w:r>
    </w:p>
    <w:p w14:paraId="6808D397" w14:textId="5300C05C" w:rsidR="00E42D10" w:rsidRPr="00B229CD" w:rsidRDefault="00E42D10" w:rsidP="00767DC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t xml:space="preserve">В марте 1943 г., многие сотни жителей были отправлены на рытье окопов на переднем крае фашистской обороны, проходившей по Дорогобужскому району. Позднее, при отступлении фашистов в августе-сентябре 1943 г, они также были угнаны в </w:t>
      </w:r>
      <w:r w:rsidR="004F762C" w:rsidRPr="00B229CD">
        <w:rPr>
          <w:rFonts w:ascii="Times New Roman" w:hAnsi="Times New Roman" w:cs="Times New Roman"/>
          <w:sz w:val="28"/>
          <w:szCs w:val="28"/>
        </w:rPr>
        <w:t>немецкий</w:t>
      </w:r>
      <w:r w:rsidRPr="00B229CD">
        <w:rPr>
          <w:rFonts w:ascii="Times New Roman" w:hAnsi="Times New Roman" w:cs="Times New Roman"/>
          <w:sz w:val="28"/>
          <w:szCs w:val="28"/>
        </w:rPr>
        <w:t xml:space="preserve"> тыл.</w:t>
      </w:r>
    </w:p>
    <w:p w14:paraId="35AA4549" w14:textId="77777777" w:rsidR="00E42D10" w:rsidRPr="00B229CD" w:rsidRDefault="00E42D10" w:rsidP="006E481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lastRenderedPageBreak/>
        <w:t>15 марта 1943 г. все население города Дорогобужа (по одному источнику — 2 121 человек) было вывезено в Белоруссию и помещено в концлагере Шталаг-342 в г. Молодечно Минской области.</w:t>
      </w:r>
    </w:p>
    <w:p w14:paraId="7277C291" w14:textId="77777777" w:rsidR="0001503C" w:rsidRDefault="00E42D10" w:rsidP="0001503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28">
        <w:rPr>
          <w:rFonts w:ascii="Times New Roman" w:hAnsi="Times New Roman" w:cs="Times New Roman"/>
          <w:b/>
          <w:bCs/>
          <w:sz w:val="28"/>
          <w:szCs w:val="28"/>
        </w:rPr>
        <w:t>20 сентября 1978 года был торжественно открыт величественный памятник всем партизанам Смоленщины.</w:t>
      </w:r>
      <w:r w:rsidRPr="00B229CD">
        <w:rPr>
          <w:rFonts w:ascii="Times New Roman" w:hAnsi="Times New Roman" w:cs="Times New Roman"/>
          <w:sz w:val="28"/>
          <w:szCs w:val="28"/>
        </w:rPr>
        <w:t xml:space="preserve"> Этот монумент сооружен у въезда в бывшую Слободу — центр Северо-Западного края. Этот край называли партизанской «республикой», а райцентр Слобода (ныне поселок Пржевальское) в 1942 году был ее «столицей»</w:t>
      </w:r>
      <w:r w:rsidR="0001503C">
        <w:rPr>
          <w:rFonts w:ascii="Times New Roman" w:hAnsi="Times New Roman" w:cs="Times New Roman"/>
          <w:sz w:val="28"/>
          <w:szCs w:val="28"/>
        </w:rPr>
        <w:t>.</w:t>
      </w:r>
      <w:r w:rsidRPr="00B229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1C465" w14:textId="538B340E" w:rsidR="00E42D10" w:rsidRPr="00B229CD" w:rsidRDefault="00E42D10" w:rsidP="0001503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CD">
        <w:rPr>
          <w:rFonts w:ascii="Times New Roman" w:hAnsi="Times New Roman" w:cs="Times New Roman"/>
          <w:sz w:val="28"/>
          <w:szCs w:val="28"/>
        </w:rPr>
        <w:t xml:space="preserve">В Дорогобужском историческом музее хранятся воспоминания командира </w:t>
      </w:r>
      <w:r w:rsidRPr="00B53CD1">
        <w:rPr>
          <w:rFonts w:ascii="Times New Roman" w:hAnsi="Times New Roman" w:cs="Times New Roman"/>
          <w:b/>
          <w:bCs/>
          <w:sz w:val="28"/>
          <w:szCs w:val="28"/>
        </w:rPr>
        <w:t>партизанского отряда «Ураган» А.Т. Калугина.</w:t>
      </w:r>
      <w:r w:rsidRPr="00B229CD">
        <w:rPr>
          <w:rFonts w:ascii="Times New Roman" w:hAnsi="Times New Roman" w:cs="Times New Roman"/>
          <w:sz w:val="28"/>
          <w:szCs w:val="28"/>
        </w:rPr>
        <w:t xml:space="preserve"> В 1970-е годы А.Т. Калугин написал воспоминания о своей боевой деятельности, которые назвал «Солдаты, верные присяге»</w:t>
      </w:r>
      <w:bookmarkStart w:id="0" w:name="_GoBack"/>
      <w:bookmarkEnd w:id="0"/>
      <w:r w:rsidR="000A1AAD" w:rsidRPr="00B229CD">
        <w:rPr>
          <w:rFonts w:ascii="Times New Roman" w:hAnsi="Times New Roman" w:cs="Times New Roman"/>
          <w:sz w:val="28"/>
          <w:szCs w:val="28"/>
        </w:rPr>
        <w:t xml:space="preserve">. </w:t>
      </w:r>
      <w:r w:rsidRPr="00B229CD">
        <w:rPr>
          <w:rFonts w:ascii="Times New Roman" w:hAnsi="Times New Roman" w:cs="Times New Roman"/>
          <w:sz w:val="28"/>
          <w:szCs w:val="28"/>
        </w:rPr>
        <w:t xml:space="preserve">Дорогобужский историко-краеведческий музей хранит документы, рассказывающие о деятельности партизан края. </w:t>
      </w:r>
    </w:p>
    <w:sectPr w:rsidR="00E42D10" w:rsidRPr="00B229CD" w:rsidSect="00B2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10"/>
    <w:rsid w:val="0000535E"/>
    <w:rsid w:val="0001503C"/>
    <w:rsid w:val="000A1AAD"/>
    <w:rsid w:val="001622D4"/>
    <w:rsid w:val="003C6794"/>
    <w:rsid w:val="004D5D10"/>
    <w:rsid w:val="004F762C"/>
    <w:rsid w:val="005242FE"/>
    <w:rsid w:val="00575910"/>
    <w:rsid w:val="006E4814"/>
    <w:rsid w:val="00712D75"/>
    <w:rsid w:val="00767DCC"/>
    <w:rsid w:val="00804CAB"/>
    <w:rsid w:val="00815502"/>
    <w:rsid w:val="00833F0A"/>
    <w:rsid w:val="008B2E38"/>
    <w:rsid w:val="00912D8A"/>
    <w:rsid w:val="009816AC"/>
    <w:rsid w:val="009D7D5D"/>
    <w:rsid w:val="00B229CD"/>
    <w:rsid w:val="00B53CD1"/>
    <w:rsid w:val="00D66995"/>
    <w:rsid w:val="00DA0408"/>
    <w:rsid w:val="00E0653C"/>
    <w:rsid w:val="00E324D9"/>
    <w:rsid w:val="00E37C28"/>
    <w:rsid w:val="00E42D10"/>
    <w:rsid w:val="00EC208E"/>
    <w:rsid w:val="00FA1FA2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035A"/>
  <w15:chartTrackingRefBased/>
  <w15:docId w15:val="{DF0851A8-FF7C-4C98-A1E3-CDFCD4E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D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2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2D10"/>
  </w:style>
  <w:style w:type="character" w:customStyle="1" w:styleId="mw-editsection">
    <w:name w:val="mw-editsection"/>
    <w:basedOn w:val="a0"/>
    <w:rsid w:val="00E42D10"/>
  </w:style>
  <w:style w:type="character" w:customStyle="1" w:styleId="mw-editsection-bracket">
    <w:name w:val="mw-editsection-bracket"/>
    <w:basedOn w:val="a0"/>
    <w:rsid w:val="00E42D10"/>
  </w:style>
  <w:style w:type="character" w:customStyle="1" w:styleId="mw-editsection-divider">
    <w:name w:val="mw-editsection-divider"/>
    <w:basedOn w:val="a0"/>
    <w:rsid w:val="00E42D10"/>
  </w:style>
  <w:style w:type="paragraph" w:styleId="a5">
    <w:name w:val="No Spacing"/>
    <w:uiPriority w:val="1"/>
    <w:qFormat/>
    <w:rsid w:val="00B2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0%D1%80%D1%82%D0%B8%D0%B7%D0%B0%D0%BD%D1%81%D0%BA%D0%B8%D0%B9_%D0%BA%D1%80%D0%B0%D0%B9" TargetMode="External"/><Relationship Id="rId4" Type="http://schemas.openxmlformats.org/officeDocument/2006/relationships/hyperlink" Target="https://ru.wikipedia.org/wiki/%D0%9F%D0%B0%D1%80%D1%82%D0%B8%D0%B7%D0%B0%D0%BD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Холодова</cp:lastModifiedBy>
  <cp:revision>34</cp:revision>
  <dcterms:created xsi:type="dcterms:W3CDTF">2020-03-11T06:57:00Z</dcterms:created>
  <dcterms:modified xsi:type="dcterms:W3CDTF">2020-03-11T07:30:00Z</dcterms:modified>
</cp:coreProperties>
</file>