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85C35" w14:textId="30D77D06" w:rsidR="002B0AA1" w:rsidRPr="002B0AA1" w:rsidRDefault="002B0AA1" w:rsidP="002B0AA1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AA1">
        <w:rPr>
          <w:rFonts w:ascii="Times New Roman" w:hAnsi="Times New Roman" w:cs="Times New Roman"/>
          <w:b/>
          <w:bCs/>
          <w:sz w:val="28"/>
          <w:szCs w:val="28"/>
        </w:rPr>
        <w:t>Город-герой Минск</w:t>
      </w:r>
    </w:p>
    <w:p w14:paraId="0494CB1D" w14:textId="77777777" w:rsidR="002E6613" w:rsidRDefault="00B67CB6" w:rsidP="00CC0E9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CB6">
        <w:rPr>
          <w:rFonts w:ascii="Times New Roman" w:hAnsi="Times New Roman" w:cs="Times New Roman"/>
          <w:sz w:val="28"/>
          <w:szCs w:val="28"/>
        </w:rPr>
        <w:t>22 июня 1941 года фашистская Германия напала на Советский Союз. Вермахт двигался настолько быстро, что на шестой день войны был захвачен Минск.</w:t>
      </w:r>
      <w:r w:rsidR="00CC0E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FA11ED" w14:textId="77777777" w:rsidR="005F743A" w:rsidRDefault="00B67CB6" w:rsidP="005F743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0949">
        <w:rPr>
          <w:rFonts w:ascii="Times New Roman" w:hAnsi="Times New Roman" w:cs="Times New Roman"/>
          <w:b/>
          <w:bCs/>
          <w:sz w:val="28"/>
          <w:szCs w:val="28"/>
        </w:rPr>
        <w:t>1100 дней и ночей длилась оккупация Минска.</w:t>
      </w:r>
      <w:r w:rsidRPr="00B67CB6">
        <w:rPr>
          <w:rFonts w:ascii="Times New Roman" w:hAnsi="Times New Roman" w:cs="Times New Roman"/>
          <w:sz w:val="28"/>
          <w:szCs w:val="28"/>
        </w:rPr>
        <w:t xml:space="preserve"> В период трехлетней оккупации трудящиеся Минска вели героическую борьбу с захватчиками. В городе и области активно действовали подпольщики и партизаны. Минское подполье вело большую работу по созданию разведывательных и диверсионных групп и партизанских отрядов.</w:t>
      </w:r>
    </w:p>
    <w:p w14:paraId="318C9D0D" w14:textId="77777777" w:rsidR="00661A22" w:rsidRDefault="00DC4640" w:rsidP="00661A2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743A">
        <w:rPr>
          <w:rFonts w:ascii="Times New Roman" w:hAnsi="Times New Roman" w:cs="Times New Roman"/>
          <w:b/>
          <w:bCs/>
          <w:sz w:val="28"/>
          <w:szCs w:val="28"/>
        </w:rPr>
        <w:t>3 июля 1944 года Минск освободили.</w:t>
      </w:r>
      <w:r w:rsidRPr="005F743A">
        <w:rPr>
          <w:rFonts w:ascii="Times New Roman" w:hAnsi="Times New Roman" w:cs="Times New Roman"/>
          <w:sz w:val="28"/>
          <w:szCs w:val="28"/>
        </w:rPr>
        <w:t xml:space="preserve"> Здесь оказалась зажатой в огненном кольце стотысячная армия противника.</w:t>
      </w:r>
      <w:r w:rsidRPr="00DC4640">
        <w:rPr>
          <w:rFonts w:ascii="Times New Roman" w:hAnsi="Times New Roman" w:cs="Times New Roman"/>
          <w:sz w:val="28"/>
          <w:szCs w:val="28"/>
        </w:rPr>
        <w:t xml:space="preserve"> Но какими страданиями, какими жертвами досталась свобода! Город был разрушен и сожжён на 83 процента. Из 32 довоенных предприятий сохранилось 19. За время войны погибло около 70 тысяч минчан. </w:t>
      </w:r>
      <w:r w:rsidRPr="004F4193">
        <w:rPr>
          <w:rFonts w:ascii="Times New Roman" w:hAnsi="Times New Roman" w:cs="Times New Roman"/>
          <w:b/>
          <w:bCs/>
          <w:sz w:val="28"/>
          <w:szCs w:val="28"/>
        </w:rPr>
        <w:t>26 июня 1974 г. Минску присвоено звание «Город-герой».  </w:t>
      </w:r>
    </w:p>
    <w:p w14:paraId="25899D88" w14:textId="55E79D5B" w:rsidR="002673D2" w:rsidRPr="00661A22" w:rsidRDefault="002673D2" w:rsidP="00661A2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3D2">
        <w:rPr>
          <w:rFonts w:ascii="Times New Roman" w:hAnsi="Times New Roman" w:cs="Times New Roman"/>
          <w:sz w:val="28"/>
          <w:szCs w:val="28"/>
        </w:rPr>
        <w:t xml:space="preserve">Минск с первых дней Великой Отечественной войны оказался в самом центре сражений, так как находился на направлении главного удара гитлеровцев. Фашисты установили в Минске жесткий оккупационный режим, в течение которого они уничтожили огромное количество, как военнопленных, так и мирных жителей города. На счету этих героев свыше 1500 диверсий, в результате которых, в Минске было взорвано несколько объектов военного и административного значения, а также неоднократно выводился из строя городской железнодорожный узел. </w:t>
      </w:r>
    </w:p>
    <w:p w14:paraId="1F81BF26" w14:textId="77777777" w:rsidR="00420EE9" w:rsidRDefault="00A52BE6" w:rsidP="00420E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2BE6">
        <w:rPr>
          <w:rFonts w:ascii="Times New Roman" w:hAnsi="Times New Roman" w:cs="Times New Roman"/>
          <w:sz w:val="28"/>
          <w:szCs w:val="28"/>
        </w:rPr>
        <w:t xml:space="preserve">В 1985 г, в честь 40-летия Победы в Минске, на проспекте Победителей был установлен 45-метровый бетонный обелиск «Город-герой». </w:t>
      </w:r>
    </w:p>
    <w:p w14:paraId="2170C21C" w14:textId="77777777" w:rsidR="00420EE9" w:rsidRDefault="00D54FF0" w:rsidP="00420E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FF0">
        <w:rPr>
          <w:rFonts w:ascii="Times New Roman" w:hAnsi="Times New Roman" w:cs="Times New Roman"/>
          <w:sz w:val="28"/>
          <w:szCs w:val="28"/>
        </w:rPr>
        <w:t xml:space="preserve">На подъезде к Минску расположен один из самых красивых и величественных памятников героям Великой Отечественной войны - «Курган Славы». </w:t>
      </w:r>
    </w:p>
    <w:p w14:paraId="5591C788" w14:textId="3818909E" w:rsidR="00D54FF0" w:rsidRPr="00D54FF0" w:rsidRDefault="00D54FF0" w:rsidP="00420EE9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4FF0">
        <w:rPr>
          <w:rFonts w:ascii="Times New Roman" w:hAnsi="Times New Roman" w:cs="Times New Roman"/>
          <w:sz w:val="28"/>
          <w:szCs w:val="28"/>
        </w:rPr>
        <w:lastRenderedPageBreak/>
        <w:t>Еще одним памятным местом в Минске, напоминающем о подвиге героев Великой Отечественной войны, является площадь Победы в центре города.</w:t>
      </w:r>
    </w:p>
    <w:p w14:paraId="2BA26640" w14:textId="77777777" w:rsidR="009F78CD" w:rsidRDefault="009F78CD"/>
    <w:sectPr w:rsidR="009F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4428"/>
    <w:multiLevelType w:val="hybridMultilevel"/>
    <w:tmpl w:val="0EECEFCE"/>
    <w:lvl w:ilvl="0" w:tplc="752E08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9CFB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A3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346E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2EA9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EAA1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2929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9A6A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0AD2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17ED"/>
    <w:multiLevelType w:val="hybridMultilevel"/>
    <w:tmpl w:val="0470913E"/>
    <w:lvl w:ilvl="0" w:tplc="68CE14B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B8C9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085ED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D0BF7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848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3A288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14CE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7EE17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A8EB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36037"/>
    <w:multiLevelType w:val="hybridMultilevel"/>
    <w:tmpl w:val="F7225890"/>
    <w:lvl w:ilvl="0" w:tplc="F87E96E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2E5E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3E1E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DCC1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7ED52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5067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C62DA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D84E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0C2DE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6166F"/>
    <w:multiLevelType w:val="hybridMultilevel"/>
    <w:tmpl w:val="A93E2F26"/>
    <w:lvl w:ilvl="0" w:tplc="1AA4619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A27C0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C865B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E79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2E23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8092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C45DF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42EF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D4ED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207D4"/>
    <w:multiLevelType w:val="hybridMultilevel"/>
    <w:tmpl w:val="11A42A52"/>
    <w:lvl w:ilvl="0" w:tplc="FEDCD6C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90517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601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641C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B4B6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C98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A1F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4EE8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E024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C0874"/>
    <w:multiLevelType w:val="hybridMultilevel"/>
    <w:tmpl w:val="FBFEF966"/>
    <w:lvl w:ilvl="0" w:tplc="63366C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E66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C75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8E25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F4D5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0217C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2E06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1828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640C2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20B04"/>
    <w:multiLevelType w:val="hybridMultilevel"/>
    <w:tmpl w:val="A3848C9C"/>
    <w:lvl w:ilvl="0" w:tplc="9DB228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4A7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1A1A5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A402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410E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C87A4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9ACC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16BB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1EEA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A5"/>
    <w:rsid w:val="00050949"/>
    <w:rsid w:val="002673D2"/>
    <w:rsid w:val="002B0AA1"/>
    <w:rsid w:val="002E6613"/>
    <w:rsid w:val="00355DD6"/>
    <w:rsid w:val="003903A5"/>
    <w:rsid w:val="00420EE9"/>
    <w:rsid w:val="004F4193"/>
    <w:rsid w:val="005F743A"/>
    <w:rsid w:val="00661A22"/>
    <w:rsid w:val="008C660D"/>
    <w:rsid w:val="009F78CD"/>
    <w:rsid w:val="00A52BE6"/>
    <w:rsid w:val="00B67CB6"/>
    <w:rsid w:val="00CC0E9B"/>
    <w:rsid w:val="00D54FF0"/>
    <w:rsid w:val="00DC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08ED"/>
  <w15:chartTrackingRefBased/>
  <w15:docId w15:val="{59F4127E-F7BE-48D7-8578-A53FB541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7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6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227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03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995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68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78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88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139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1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Холодова</dc:creator>
  <cp:keywords/>
  <dc:description/>
  <cp:lastModifiedBy>Кристина Холодова</cp:lastModifiedBy>
  <cp:revision>18</cp:revision>
  <dcterms:created xsi:type="dcterms:W3CDTF">2020-02-27T06:44:00Z</dcterms:created>
  <dcterms:modified xsi:type="dcterms:W3CDTF">2020-02-27T07:04:00Z</dcterms:modified>
</cp:coreProperties>
</file>