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93" w:rsidRDefault="00923A93">
      <w:pPr>
        <w:spacing w:line="130" w:lineRule="exact"/>
        <w:rPr>
          <w:sz w:val="24"/>
          <w:szCs w:val="24"/>
        </w:rPr>
      </w:pPr>
    </w:p>
    <w:tbl>
      <w:tblPr>
        <w:tblW w:w="5099" w:type="pct"/>
        <w:tblLook w:val="04A0" w:firstRow="1" w:lastRow="0" w:firstColumn="1" w:lastColumn="0" w:noHBand="0" w:noVBand="1"/>
      </w:tblPr>
      <w:tblGrid>
        <w:gridCol w:w="5776"/>
        <w:gridCol w:w="4799"/>
      </w:tblGrid>
      <w:tr w:rsidR="00D75FEC" w:rsidRPr="00D75FEC" w:rsidTr="00013C3F">
        <w:trPr>
          <w:trHeight w:val="1175"/>
        </w:trPr>
        <w:tc>
          <w:tcPr>
            <w:tcW w:w="2731" w:type="pct"/>
          </w:tcPr>
          <w:p w:rsidR="00013C3F" w:rsidRDefault="00013C3F" w:rsidP="00D75FEC">
            <w:pPr>
              <w:spacing w:line="200" w:lineRule="exact"/>
              <w:rPr>
                <w:b/>
                <w:bCs/>
                <w:sz w:val="24"/>
                <w:szCs w:val="24"/>
              </w:rPr>
            </w:pPr>
          </w:p>
          <w:p w:rsidR="00D75FEC" w:rsidRPr="00D75FEC" w:rsidRDefault="00D75FEC" w:rsidP="00013C3F">
            <w:pPr>
              <w:spacing w:line="276" w:lineRule="auto"/>
              <w:rPr>
                <w:b/>
                <w:bCs/>
                <w:sz w:val="24"/>
                <w:szCs w:val="24"/>
              </w:rPr>
            </w:pPr>
            <w:r w:rsidRPr="00D75FEC">
              <w:rPr>
                <w:b/>
                <w:bCs/>
                <w:sz w:val="24"/>
                <w:szCs w:val="24"/>
              </w:rPr>
              <w:t xml:space="preserve">«ОБСУЖДЕНО и РЕКОМЕНДОВАНО» </w:t>
            </w:r>
          </w:p>
          <w:p w:rsidR="00013C3F" w:rsidRDefault="00D75FEC" w:rsidP="00013C3F">
            <w:pPr>
              <w:spacing w:line="276" w:lineRule="auto"/>
              <w:rPr>
                <w:bCs/>
                <w:sz w:val="24"/>
                <w:szCs w:val="24"/>
              </w:rPr>
            </w:pPr>
            <w:r w:rsidRPr="00D75FEC">
              <w:rPr>
                <w:bCs/>
                <w:sz w:val="24"/>
                <w:szCs w:val="24"/>
              </w:rPr>
              <w:t xml:space="preserve">к утверждению Педагогическим Советом </w:t>
            </w:r>
          </w:p>
          <w:p w:rsidR="00D75FEC" w:rsidRPr="00D75FEC" w:rsidRDefault="00D75FEC" w:rsidP="00013C3F">
            <w:pPr>
              <w:spacing w:line="276" w:lineRule="auto"/>
              <w:rPr>
                <w:bCs/>
                <w:sz w:val="24"/>
                <w:szCs w:val="24"/>
              </w:rPr>
            </w:pPr>
            <w:r w:rsidRPr="00D75FEC">
              <w:rPr>
                <w:bCs/>
                <w:sz w:val="24"/>
                <w:szCs w:val="24"/>
              </w:rPr>
              <w:t>МБОУ «Школа № 99»</w:t>
            </w:r>
          </w:p>
          <w:p w:rsidR="00D75FEC" w:rsidRPr="00D75FEC" w:rsidRDefault="00D75FEC" w:rsidP="00A15E32">
            <w:pPr>
              <w:spacing w:line="276" w:lineRule="auto"/>
              <w:rPr>
                <w:sz w:val="24"/>
                <w:szCs w:val="24"/>
              </w:rPr>
            </w:pPr>
            <w:r w:rsidRPr="00D75FEC">
              <w:rPr>
                <w:bCs/>
                <w:sz w:val="24"/>
                <w:szCs w:val="24"/>
              </w:rPr>
              <w:t xml:space="preserve">Протокол № 1 от </w:t>
            </w:r>
            <w:r w:rsidR="00916B29">
              <w:rPr>
                <w:bCs/>
                <w:sz w:val="24"/>
                <w:szCs w:val="24"/>
              </w:rPr>
              <w:t>29</w:t>
            </w:r>
            <w:r w:rsidRPr="00D75FEC">
              <w:rPr>
                <w:bCs/>
                <w:sz w:val="24"/>
                <w:szCs w:val="24"/>
              </w:rPr>
              <w:t>.08.20</w:t>
            </w:r>
            <w:r w:rsidR="00916B29">
              <w:rPr>
                <w:bCs/>
                <w:sz w:val="24"/>
                <w:szCs w:val="24"/>
              </w:rPr>
              <w:t>2</w:t>
            </w:r>
            <w:r w:rsidR="00A15E32">
              <w:rPr>
                <w:bCs/>
                <w:sz w:val="24"/>
                <w:szCs w:val="24"/>
              </w:rPr>
              <w:t>3</w:t>
            </w:r>
          </w:p>
        </w:tc>
        <w:tc>
          <w:tcPr>
            <w:tcW w:w="2269" w:type="pct"/>
          </w:tcPr>
          <w:p w:rsidR="00D75FEC" w:rsidRPr="00D75FEC" w:rsidRDefault="00D75FEC" w:rsidP="00013C3F">
            <w:pPr>
              <w:spacing w:line="276" w:lineRule="auto"/>
              <w:rPr>
                <w:b/>
                <w:bCs/>
                <w:sz w:val="24"/>
                <w:szCs w:val="24"/>
              </w:rPr>
            </w:pPr>
            <w:r w:rsidRPr="00D75FEC">
              <w:rPr>
                <w:b/>
                <w:bCs/>
                <w:sz w:val="24"/>
                <w:szCs w:val="24"/>
              </w:rPr>
              <w:t>«УТВЕРЖДАЮ»</w:t>
            </w:r>
          </w:p>
          <w:p w:rsidR="00D75FEC" w:rsidRDefault="00013C3F" w:rsidP="00D75FEC">
            <w:pPr>
              <w:spacing w:line="200" w:lineRule="exact"/>
              <w:rPr>
                <w:bCs/>
                <w:sz w:val="24"/>
                <w:szCs w:val="24"/>
              </w:rPr>
            </w:pPr>
            <w:r w:rsidRPr="00D75FEC">
              <w:rPr>
                <w:bCs/>
                <w:sz w:val="24"/>
                <w:szCs w:val="24"/>
              </w:rPr>
              <w:t>Директор МБОУ</w:t>
            </w:r>
            <w:r w:rsidR="00D75FEC" w:rsidRPr="00D75FEC">
              <w:rPr>
                <w:bCs/>
                <w:sz w:val="24"/>
                <w:szCs w:val="24"/>
              </w:rPr>
              <w:t xml:space="preserve"> «Школа № 99»</w:t>
            </w:r>
          </w:p>
          <w:p w:rsidR="00013C3F" w:rsidRPr="00D75FEC" w:rsidRDefault="00013C3F" w:rsidP="00D75FEC">
            <w:pPr>
              <w:spacing w:line="200" w:lineRule="exact"/>
              <w:rPr>
                <w:bCs/>
                <w:sz w:val="24"/>
                <w:szCs w:val="24"/>
              </w:rPr>
            </w:pPr>
          </w:p>
          <w:p w:rsidR="00D75FEC" w:rsidRDefault="00D75FEC" w:rsidP="00D75FEC">
            <w:pPr>
              <w:spacing w:line="200" w:lineRule="exact"/>
              <w:rPr>
                <w:bCs/>
                <w:sz w:val="24"/>
                <w:szCs w:val="24"/>
              </w:rPr>
            </w:pPr>
            <w:r w:rsidRPr="00013C3F">
              <w:rPr>
                <w:bCs/>
                <w:sz w:val="24"/>
                <w:szCs w:val="24"/>
                <w:u w:val="single"/>
              </w:rPr>
              <w:t>_</w:t>
            </w:r>
            <w:r w:rsidR="00013C3F" w:rsidRPr="00013C3F">
              <w:rPr>
                <w:bCs/>
                <w:sz w:val="24"/>
                <w:szCs w:val="24"/>
                <w:u w:val="single"/>
              </w:rPr>
              <w:t>____</w:t>
            </w:r>
            <w:r w:rsidR="00013C3F">
              <w:rPr>
                <w:bCs/>
                <w:sz w:val="24"/>
                <w:szCs w:val="24"/>
                <w:u w:val="single"/>
              </w:rPr>
              <w:t>_____</w:t>
            </w:r>
            <w:r w:rsidR="00013C3F" w:rsidRPr="00013C3F">
              <w:rPr>
                <w:bCs/>
                <w:sz w:val="24"/>
                <w:szCs w:val="24"/>
                <w:u w:val="single"/>
              </w:rPr>
              <w:t>_</w:t>
            </w:r>
            <w:r w:rsidRPr="00013C3F">
              <w:rPr>
                <w:bCs/>
                <w:sz w:val="24"/>
                <w:szCs w:val="24"/>
                <w:u w:val="single"/>
              </w:rPr>
              <w:t>__</w:t>
            </w:r>
            <w:r w:rsidRPr="00D75FEC">
              <w:rPr>
                <w:bCs/>
                <w:sz w:val="24"/>
                <w:szCs w:val="24"/>
              </w:rPr>
              <w:t>______</w:t>
            </w:r>
            <w:proofErr w:type="spellStart"/>
            <w:r w:rsidRPr="00D75FEC">
              <w:rPr>
                <w:bCs/>
                <w:sz w:val="24"/>
                <w:szCs w:val="24"/>
              </w:rPr>
              <w:t>О.М.Коновская</w:t>
            </w:r>
            <w:proofErr w:type="spellEnd"/>
          </w:p>
          <w:p w:rsidR="00013C3F" w:rsidRPr="00D75FEC" w:rsidRDefault="00013C3F" w:rsidP="00D75FEC">
            <w:pPr>
              <w:spacing w:line="200" w:lineRule="exact"/>
              <w:rPr>
                <w:bCs/>
                <w:sz w:val="24"/>
                <w:szCs w:val="24"/>
              </w:rPr>
            </w:pPr>
          </w:p>
          <w:p w:rsidR="00013C3F" w:rsidRPr="00D75FEC" w:rsidRDefault="00D75FEC" w:rsidP="00A15E32">
            <w:pPr>
              <w:spacing w:line="200" w:lineRule="exact"/>
              <w:rPr>
                <w:sz w:val="24"/>
                <w:szCs w:val="24"/>
              </w:rPr>
            </w:pPr>
            <w:r w:rsidRPr="00D75FEC">
              <w:rPr>
                <w:bCs/>
                <w:sz w:val="24"/>
                <w:szCs w:val="24"/>
              </w:rPr>
              <w:t xml:space="preserve">приказ № </w:t>
            </w:r>
            <w:r w:rsidR="003003B9">
              <w:rPr>
                <w:bCs/>
                <w:sz w:val="24"/>
                <w:szCs w:val="24"/>
              </w:rPr>
              <w:t>304 от 01.09.202</w:t>
            </w:r>
            <w:r w:rsidR="00A15E32">
              <w:rPr>
                <w:bCs/>
                <w:sz w:val="24"/>
                <w:szCs w:val="24"/>
              </w:rPr>
              <w:t>3</w:t>
            </w:r>
            <w:bookmarkStart w:id="0" w:name="_GoBack"/>
            <w:bookmarkEnd w:id="0"/>
          </w:p>
        </w:tc>
      </w:tr>
    </w:tbl>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92" w:lineRule="exact"/>
        <w:rPr>
          <w:sz w:val="24"/>
          <w:szCs w:val="24"/>
        </w:rPr>
      </w:pPr>
    </w:p>
    <w:p w:rsidR="00923A93" w:rsidRDefault="00616110">
      <w:pPr>
        <w:ind w:right="80"/>
        <w:jc w:val="center"/>
        <w:rPr>
          <w:sz w:val="20"/>
          <w:szCs w:val="20"/>
        </w:rPr>
      </w:pPr>
      <w:r>
        <w:rPr>
          <w:rFonts w:eastAsia="Times New Roman"/>
          <w:b/>
          <w:bCs/>
          <w:sz w:val="40"/>
          <w:szCs w:val="40"/>
        </w:rPr>
        <w:t>АНТИКОРРУПЦИОННЫЙ</w:t>
      </w:r>
    </w:p>
    <w:p w:rsidR="00923A93" w:rsidRDefault="00923A93">
      <w:pPr>
        <w:spacing w:line="231" w:lineRule="exact"/>
        <w:rPr>
          <w:sz w:val="24"/>
          <w:szCs w:val="24"/>
        </w:rPr>
      </w:pPr>
    </w:p>
    <w:p w:rsidR="00923A93" w:rsidRDefault="00616110">
      <w:pPr>
        <w:ind w:right="100"/>
        <w:jc w:val="center"/>
        <w:rPr>
          <w:sz w:val="20"/>
          <w:szCs w:val="20"/>
        </w:rPr>
      </w:pPr>
      <w:r>
        <w:rPr>
          <w:rFonts w:eastAsia="Times New Roman"/>
          <w:b/>
          <w:bCs/>
          <w:sz w:val="40"/>
          <w:szCs w:val="40"/>
        </w:rPr>
        <w:t>СТАНДАРТ ЗАКУПОЧНОЙ ДЕЯТЕЛЬНОСТИ</w:t>
      </w: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rsidP="00D75FEC">
      <w:pPr>
        <w:spacing w:line="320" w:lineRule="exact"/>
        <w:jc w:val="center"/>
        <w:rPr>
          <w:sz w:val="24"/>
          <w:szCs w:val="24"/>
        </w:rPr>
      </w:pPr>
    </w:p>
    <w:p w:rsidR="00923A93" w:rsidRDefault="00D75FEC" w:rsidP="00D75FEC">
      <w:pPr>
        <w:ind w:right="100"/>
        <w:jc w:val="center"/>
        <w:rPr>
          <w:sz w:val="24"/>
          <w:szCs w:val="24"/>
        </w:rPr>
      </w:pPr>
      <w:r>
        <w:rPr>
          <w:rFonts w:eastAsia="Times New Roman"/>
          <w:b/>
          <w:bCs/>
          <w:sz w:val="40"/>
          <w:szCs w:val="40"/>
        </w:rPr>
        <w:t>муниципального бюджетного</w:t>
      </w:r>
    </w:p>
    <w:p w:rsidR="00D75FEC" w:rsidRDefault="00616110" w:rsidP="00D75FEC">
      <w:pPr>
        <w:ind w:left="980" w:right="380" w:hanging="789"/>
        <w:jc w:val="center"/>
        <w:rPr>
          <w:rFonts w:eastAsia="Times New Roman"/>
          <w:b/>
          <w:bCs/>
          <w:sz w:val="39"/>
          <w:szCs w:val="39"/>
        </w:rPr>
      </w:pPr>
      <w:r>
        <w:rPr>
          <w:rFonts w:eastAsia="Times New Roman"/>
          <w:b/>
          <w:bCs/>
          <w:sz w:val="39"/>
          <w:szCs w:val="39"/>
        </w:rPr>
        <w:t>общеобразовательного учреждения</w:t>
      </w:r>
      <w:r w:rsidR="00D75FEC">
        <w:rPr>
          <w:rFonts w:eastAsia="Times New Roman"/>
          <w:b/>
          <w:bCs/>
          <w:sz w:val="39"/>
          <w:szCs w:val="39"/>
        </w:rPr>
        <w:t xml:space="preserve"> города </w:t>
      </w:r>
    </w:p>
    <w:p w:rsidR="00923A93" w:rsidRDefault="00D75FEC" w:rsidP="00D75FEC">
      <w:pPr>
        <w:ind w:left="980" w:right="380" w:hanging="789"/>
        <w:jc w:val="center"/>
        <w:rPr>
          <w:sz w:val="20"/>
          <w:szCs w:val="20"/>
        </w:rPr>
      </w:pPr>
      <w:r>
        <w:rPr>
          <w:rFonts w:eastAsia="Times New Roman"/>
          <w:b/>
          <w:bCs/>
          <w:sz w:val="39"/>
          <w:szCs w:val="39"/>
        </w:rPr>
        <w:t>Ростова-на-Дону</w:t>
      </w:r>
      <w:r w:rsidR="00616110">
        <w:rPr>
          <w:rFonts w:eastAsia="Times New Roman"/>
          <w:b/>
          <w:bCs/>
          <w:sz w:val="39"/>
          <w:szCs w:val="39"/>
        </w:rPr>
        <w:t xml:space="preserve"> «</w:t>
      </w:r>
      <w:r>
        <w:rPr>
          <w:rFonts w:eastAsia="Times New Roman"/>
          <w:b/>
          <w:bCs/>
          <w:sz w:val="39"/>
          <w:szCs w:val="39"/>
        </w:rPr>
        <w:t>Школа № 99»</w:t>
      </w:r>
    </w:p>
    <w:p w:rsidR="00923A93" w:rsidRDefault="00923A93" w:rsidP="00D75FEC">
      <w:pPr>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00" w:lineRule="exact"/>
        <w:rPr>
          <w:sz w:val="24"/>
          <w:szCs w:val="24"/>
        </w:rPr>
      </w:pPr>
    </w:p>
    <w:p w:rsidR="00923A93" w:rsidRDefault="00923A93">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D75FEC" w:rsidRDefault="00D75FEC">
      <w:pPr>
        <w:spacing w:line="237" w:lineRule="exact"/>
        <w:rPr>
          <w:sz w:val="24"/>
          <w:szCs w:val="24"/>
        </w:rPr>
      </w:pPr>
    </w:p>
    <w:p w:rsidR="00923A93" w:rsidRDefault="00616110">
      <w:pPr>
        <w:numPr>
          <w:ilvl w:val="1"/>
          <w:numId w:val="1"/>
        </w:numPr>
        <w:tabs>
          <w:tab w:val="left" w:pos="4360"/>
        </w:tabs>
        <w:ind w:left="4360" w:hanging="277"/>
        <w:rPr>
          <w:rFonts w:eastAsia="Times New Roman"/>
          <w:b/>
          <w:bCs/>
          <w:sz w:val="28"/>
          <w:szCs w:val="28"/>
        </w:rPr>
      </w:pPr>
      <w:r>
        <w:rPr>
          <w:rFonts w:eastAsia="Times New Roman"/>
          <w:b/>
          <w:bCs/>
          <w:sz w:val="28"/>
          <w:szCs w:val="28"/>
        </w:rPr>
        <w:lastRenderedPageBreak/>
        <w:t>Общая часть</w:t>
      </w:r>
    </w:p>
    <w:p w:rsidR="00923A93" w:rsidRDefault="00923A93">
      <w:pPr>
        <w:spacing w:line="332" w:lineRule="exact"/>
        <w:rPr>
          <w:rFonts w:eastAsia="Times New Roman"/>
          <w:b/>
          <w:bCs/>
          <w:sz w:val="28"/>
          <w:szCs w:val="28"/>
        </w:rPr>
      </w:pPr>
    </w:p>
    <w:p w:rsidR="00923A93" w:rsidRDefault="00616110" w:rsidP="00D75FEC">
      <w:pPr>
        <w:numPr>
          <w:ilvl w:val="0"/>
          <w:numId w:val="2"/>
        </w:numPr>
        <w:tabs>
          <w:tab w:val="left" w:pos="1053"/>
        </w:tabs>
        <w:ind w:firstLine="718"/>
        <w:rPr>
          <w:rFonts w:eastAsia="Times New Roman"/>
          <w:sz w:val="28"/>
          <w:szCs w:val="28"/>
        </w:rPr>
      </w:pPr>
      <w:r>
        <w:rPr>
          <w:rFonts w:eastAsia="Times New Roman"/>
          <w:sz w:val="28"/>
          <w:szCs w:val="28"/>
        </w:rPr>
        <w:t>Перечень нормативных правовых актов, регламентирующих применение антикоррупционного стандарта.</w:t>
      </w:r>
    </w:p>
    <w:p w:rsidR="00923A93" w:rsidRDefault="00616110" w:rsidP="00D75FEC">
      <w:pPr>
        <w:ind w:firstLine="708"/>
        <w:jc w:val="both"/>
        <w:rPr>
          <w:sz w:val="20"/>
          <w:szCs w:val="20"/>
        </w:rPr>
      </w:pPr>
      <w:r>
        <w:rPr>
          <w:rFonts w:eastAsia="Times New Roman"/>
          <w:sz w:val="28"/>
          <w:szCs w:val="28"/>
        </w:rPr>
        <w:t>1.1.1 Федеральный закон от 25.12.2008 № 273-ФЗ «О противодействии коррупции».</w:t>
      </w:r>
    </w:p>
    <w:p w:rsidR="00923A93" w:rsidRDefault="00616110" w:rsidP="00D75FEC">
      <w:pPr>
        <w:ind w:firstLine="708"/>
        <w:jc w:val="both"/>
        <w:rPr>
          <w:sz w:val="20"/>
          <w:szCs w:val="20"/>
        </w:rPr>
      </w:pPr>
      <w:r>
        <w:rPr>
          <w:rFonts w:eastAsia="Times New Roman"/>
          <w:sz w:val="28"/>
          <w:szCs w:val="28"/>
        </w:rPr>
        <w:t>1.1.2 Областной закон Ростовской области от 12.05.2009 № 218-ЗС «О противодействии коррупции в Ростовской области».</w:t>
      </w:r>
    </w:p>
    <w:p w:rsidR="00923A93" w:rsidRDefault="00616110" w:rsidP="00D75FEC">
      <w:pPr>
        <w:ind w:firstLine="708"/>
        <w:jc w:val="both"/>
        <w:rPr>
          <w:sz w:val="20"/>
          <w:szCs w:val="20"/>
        </w:rPr>
      </w:pPr>
      <w:r>
        <w:rPr>
          <w:rFonts w:eastAsia="Times New Roman"/>
          <w:sz w:val="28"/>
          <w:szCs w:val="28"/>
        </w:rPr>
        <w:t>1.1.3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23A93" w:rsidRDefault="00616110" w:rsidP="00D75FEC">
      <w:pPr>
        <w:ind w:firstLine="708"/>
        <w:jc w:val="both"/>
        <w:rPr>
          <w:sz w:val="20"/>
          <w:szCs w:val="20"/>
        </w:rPr>
      </w:pPr>
      <w:r>
        <w:rPr>
          <w:rFonts w:eastAsia="Times New Roman"/>
          <w:sz w:val="28"/>
          <w:szCs w:val="28"/>
        </w:rPr>
        <w:t>1.2 Используемые в настоящем Антикоррупционном стандарте понятия применяются в том же значении, что 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923A93" w:rsidRDefault="00923A93" w:rsidP="00D75FEC">
      <w:pPr>
        <w:rPr>
          <w:sz w:val="20"/>
          <w:szCs w:val="20"/>
        </w:rPr>
      </w:pPr>
    </w:p>
    <w:p w:rsidR="00923A93" w:rsidRDefault="00616110" w:rsidP="00616110">
      <w:pPr>
        <w:numPr>
          <w:ilvl w:val="0"/>
          <w:numId w:val="3"/>
        </w:numPr>
        <w:tabs>
          <w:tab w:val="left" w:pos="1580"/>
        </w:tabs>
        <w:ind w:left="1580" w:hanging="286"/>
        <w:jc w:val="center"/>
        <w:rPr>
          <w:rFonts w:eastAsia="Times New Roman"/>
          <w:b/>
          <w:bCs/>
          <w:sz w:val="28"/>
          <w:szCs w:val="28"/>
        </w:rPr>
      </w:pPr>
      <w:r>
        <w:rPr>
          <w:rFonts w:eastAsia="Times New Roman"/>
          <w:b/>
          <w:bCs/>
          <w:sz w:val="28"/>
          <w:szCs w:val="28"/>
        </w:rPr>
        <w:t>Цели и задачи введения Антикоррупционного стандарта</w:t>
      </w:r>
    </w:p>
    <w:p w:rsidR="00923A93" w:rsidRDefault="00923A93" w:rsidP="00616110">
      <w:pPr>
        <w:jc w:val="center"/>
        <w:rPr>
          <w:sz w:val="20"/>
          <w:szCs w:val="20"/>
        </w:rPr>
      </w:pPr>
    </w:p>
    <w:p w:rsidR="00923A93" w:rsidRDefault="00616110" w:rsidP="00D75FEC">
      <w:pPr>
        <w:ind w:firstLine="708"/>
        <w:jc w:val="both"/>
        <w:rPr>
          <w:sz w:val="20"/>
          <w:szCs w:val="20"/>
        </w:rPr>
      </w:pPr>
      <w:r>
        <w:rPr>
          <w:rFonts w:eastAsia="Times New Roman"/>
          <w:sz w:val="28"/>
          <w:szCs w:val="28"/>
        </w:rPr>
        <w:t>2.1. Антикоррупционный стандарт представляет собой единую систему запретов, ограничений и дозволений, обеспечивающих предупреждение коррупции</w:t>
      </w:r>
    </w:p>
    <w:p w:rsidR="00923A93" w:rsidRPr="00D75FEC" w:rsidRDefault="00616110" w:rsidP="009D583A">
      <w:pPr>
        <w:numPr>
          <w:ilvl w:val="0"/>
          <w:numId w:val="4"/>
        </w:numPr>
        <w:tabs>
          <w:tab w:val="left" w:pos="206"/>
        </w:tabs>
        <w:ind w:firstLine="10"/>
        <w:jc w:val="both"/>
        <w:rPr>
          <w:sz w:val="20"/>
          <w:szCs w:val="20"/>
        </w:rPr>
      </w:pPr>
      <w:r w:rsidRPr="00D75FEC">
        <w:rPr>
          <w:rFonts w:eastAsia="Times New Roman"/>
          <w:sz w:val="28"/>
          <w:szCs w:val="28"/>
        </w:rPr>
        <w:t xml:space="preserve">сфере размещения заказов на поставки товаров, выполнение работ, оказание услуг для государственных нужд </w:t>
      </w:r>
      <w:r w:rsidR="00D75FEC">
        <w:rPr>
          <w:rFonts w:eastAsia="Times New Roman"/>
          <w:sz w:val="28"/>
          <w:szCs w:val="28"/>
        </w:rPr>
        <w:t>МБОУ «Школа № 99»</w:t>
      </w:r>
      <w:r w:rsidRPr="00D75FEC">
        <w:rPr>
          <w:rFonts w:eastAsia="Times New Roman"/>
          <w:sz w:val="28"/>
          <w:szCs w:val="28"/>
        </w:rPr>
        <w:t>.</w:t>
      </w:r>
    </w:p>
    <w:p w:rsidR="00923A93" w:rsidRDefault="00616110" w:rsidP="00D75FEC">
      <w:pPr>
        <w:ind w:firstLine="708"/>
        <w:jc w:val="both"/>
        <w:rPr>
          <w:sz w:val="20"/>
          <w:szCs w:val="20"/>
        </w:rPr>
      </w:pPr>
      <w:r>
        <w:rPr>
          <w:rFonts w:eastAsia="Times New Roman"/>
          <w:sz w:val="28"/>
          <w:szCs w:val="28"/>
        </w:rPr>
        <w:t>2.2. Введение антикоррупционного стандарта осуществлено в целях совершенствования деятельности государственных учреждений и создания эффективной системы реализации и защиты прав граждан и юридических лиц.</w:t>
      </w:r>
    </w:p>
    <w:p w:rsidR="00923A93" w:rsidRDefault="00616110" w:rsidP="00D75FEC">
      <w:pPr>
        <w:ind w:left="720"/>
        <w:jc w:val="both"/>
        <w:rPr>
          <w:sz w:val="20"/>
          <w:szCs w:val="20"/>
        </w:rPr>
      </w:pPr>
      <w:r>
        <w:rPr>
          <w:rFonts w:eastAsia="Times New Roman"/>
          <w:sz w:val="28"/>
          <w:szCs w:val="28"/>
        </w:rPr>
        <w:t>2.3. Задачи введения антикоррупционного стандарта:</w:t>
      </w:r>
    </w:p>
    <w:p w:rsidR="00923A93" w:rsidRDefault="00616110" w:rsidP="00D75FEC">
      <w:pPr>
        <w:ind w:firstLine="708"/>
        <w:jc w:val="both"/>
        <w:rPr>
          <w:sz w:val="20"/>
          <w:szCs w:val="20"/>
        </w:rPr>
      </w:pPr>
      <w:r>
        <w:rPr>
          <w:rFonts w:eastAsia="Times New Roman"/>
          <w:sz w:val="28"/>
          <w:szCs w:val="28"/>
        </w:rPr>
        <w:t xml:space="preserve">создание системы противодействия коррупции в </w:t>
      </w:r>
      <w:r w:rsidR="00D75FEC">
        <w:rPr>
          <w:rFonts w:eastAsia="Times New Roman"/>
          <w:sz w:val="28"/>
          <w:szCs w:val="28"/>
        </w:rPr>
        <w:t>МБОУ «Школа № 99»</w:t>
      </w:r>
      <w:r>
        <w:rPr>
          <w:rFonts w:eastAsia="Times New Roman"/>
          <w:sz w:val="28"/>
          <w:szCs w:val="28"/>
        </w:rPr>
        <w:t>;</w:t>
      </w:r>
    </w:p>
    <w:p w:rsidR="00923A93" w:rsidRDefault="00616110" w:rsidP="00D75FEC">
      <w:pPr>
        <w:ind w:firstLine="708"/>
        <w:jc w:val="both"/>
        <w:rPr>
          <w:sz w:val="20"/>
          <w:szCs w:val="20"/>
        </w:rPr>
      </w:pPr>
      <w:r>
        <w:rPr>
          <w:rFonts w:eastAsia="Times New Roman"/>
          <w:sz w:val="28"/>
          <w:szCs w:val="28"/>
        </w:rPr>
        <w:t>устранение факторов, способствующих созданию условий для проявления коррупции в Учреждении;</w:t>
      </w:r>
    </w:p>
    <w:p w:rsidR="00923A93" w:rsidRDefault="00616110" w:rsidP="00D75FEC">
      <w:pPr>
        <w:ind w:left="720"/>
        <w:jc w:val="both"/>
        <w:rPr>
          <w:sz w:val="20"/>
          <w:szCs w:val="20"/>
        </w:rPr>
      </w:pPr>
      <w:r>
        <w:rPr>
          <w:rFonts w:eastAsia="Times New Roman"/>
          <w:sz w:val="28"/>
          <w:szCs w:val="28"/>
        </w:rPr>
        <w:t>формирование нетерпимости к коррупционному поведению;</w:t>
      </w:r>
    </w:p>
    <w:p w:rsidR="00923A93" w:rsidRDefault="00616110" w:rsidP="00D75FEC">
      <w:pPr>
        <w:ind w:left="48" w:firstLine="708"/>
        <w:jc w:val="both"/>
        <w:rPr>
          <w:sz w:val="20"/>
          <w:szCs w:val="20"/>
        </w:rPr>
      </w:pPr>
      <w:r>
        <w:rPr>
          <w:rFonts w:eastAsia="Times New Roman"/>
          <w:sz w:val="28"/>
          <w:szCs w:val="28"/>
        </w:rPr>
        <w:t xml:space="preserve">повышение эффективности деятельности </w:t>
      </w:r>
      <w:r w:rsidR="00D75FEC">
        <w:rPr>
          <w:rFonts w:eastAsia="Times New Roman"/>
          <w:sz w:val="28"/>
          <w:szCs w:val="28"/>
        </w:rPr>
        <w:t>МБОУ «Школа № 99»</w:t>
      </w:r>
      <w:r>
        <w:rPr>
          <w:rFonts w:eastAsia="Times New Roman"/>
          <w:sz w:val="28"/>
          <w:szCs w:val="28"/>
        </w:rPr>
        <w:t>;</w:t>
      </w:r>
    </w:p>
    <w:p w:rsidR="00923A93" w:rsidRDefault="00616110" w:rsidP="00D75FEC">
      <w:pPr>
        <w:ind w:left="48" w:firstLine="708"/>
        <w:jc w:val="both"/>
        <w:rPr>
          <w:sz w:val="20"/>
          <w:szCs w:val="20"/>
        </w:rPr>
      </w:pPr>
      <w:r>
        <w:rPr>
          <w:rFonts w:eastAsia="Times New Roman"/>
          <w:sz w:val="28"/>
          <w:szCs w:val="28"/>
        </w:rPr>
        <w:t>повышение ответственности работников учреждения при осуществлении ими своих прав и обязанностей;</w:t>
      </w:r>
    </w:p>
    <w:p w:rsidR="00923A93" w:rsidRDefault="00616110" w:rsidP="00D75FEC">
      <w:pPr>
        <w:ind w:left="48" w:firstLine="708"/>
        <w:jc w:val="both"/>
        <w:rPr>
          <w:sz w:val="20"/>
          <w:szCs w:val="20"/>
        </w:rPr>
      </w:pPr>
      <w:r>
        <w:rPr>
          <w:rFonts w:eastAsia="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D75FEC">
        <w:rPr>
          <w:rFonts w:eastAsia="Times New Roman"/>
          <w:sz w:val="28"/>
          <w:szCs w:val="28"/>
        </w:rPr>
        <w:t>МБОУ «Школа № 99»</w:t>
      </w:r>
    </w:p>
    <w:p w:rsidR="00923A93" w:rsidRDefault="00923A93" w:rsidP="00D75FEC">
      <w:pPr>
        <w:jc w:val="both"/>
        <w:rPr>
          <w:sz w:val="20"/>
          <w:szCs w:val="20"/>
        </w:rPr>
      </w:pPr>
    </w:p>
    <w:p w:rsidR="00923A93" w:rsidRDefault="00616110" w:rsidP="00616110">
      <w:pPr>
        <w:numPr>
          <w:ilvl w:val="0"/>
          <w:numId w:val="5"/>
        </w:numPr>
        <w:tabs>
          <w:tab w:val="left" w:pos="2899"/>
        </w:tabs>
        <w:ind w:left="2208" w:right="89" w:firstLine="416"/>
        <w:jc w:val="center"/>
        <w:rPr>
          <w:rFonts w:eastAsia="Times New Roman"/>
          <w:b/>
          <w:bCs/>
          <w:sz w:val="28"/>
          <w:szCs w:val="28"/>
        </w:rPr>
      </w:pPr>
      <w:r>
        <w:rPr>
          <w:rFonts w:eastAsia="Times New Roman"/>
          <w:b/>
          <w:bCs/>
          <w:sz w:val="28"/>
          <w:szCs w:val="28"/>
        </w:rPr>
        <w:t xml:space="preserve">Запреты, ограничения и дозволения, обеспечивающие предупреждение </w:t>
      </w:r>
      <w:r w:rsidR="00D75FEC">
        <w:rPr>
          <w:rFonts w:eastAsia="Times New Roman"/>
          <w:b/>
          <w:bCs/>
          <w:sz w:val="28"/>
          <w:szCs w:val="28"/>
        </w:rPr>
        <w:t>к</w:t>
      </w:r>
      <w:r>
        <w:rPr>
          <w:rFonts w:eastAsia="Times New Roman"/>
          <w:b/>
          <w:bCs/>
          <w:sz w:val="28"/>
          <w:szCs w:val="28"/>
        </w:rPr>
        <w:t>оррупции</w:t>
      </w:r>
    </w:p>
    <w:p w:rsidR="00923A93" w:rsidRDefault="00923A93" w:rsidP="00D75FEC">
      <w:pPr>
        <w:rPr>
          <w:sz w:val="20"/>
          <w:szCs w:val="20"/>
        </w:rPr>
      </w:pPr>
    </w:p>
    <w:p w:rsidR="00923A93" w:rsidRDefault="00616110" w:rsidP="00D75FEC">
      <w:pPr>
        <w:ind w:left="48" w:firstLine="708"/>
        <w:jc w:val="both"/>
        <w:rPr>
          <w:sz w:val="20"/>
          <w:szCs w:val="20"/>
        </w:rPr>
      </w:pPr>
      <w:r>
        <w:rPr>
          <w:rFonts w:eastAsia="Times New Roman"/>
          <w:sz w:val="28"/>
          <w:szCs w:val="28"/>
        </w:rPr>
        <w:t>3.1. Запреты, ограничения и дозволения устанавливаются в соответствии с нормами законодательства Российской Федерации.</w:t>
      </w:r>
    </w:p>
    <w:p w:rsidR="00923A93" w:rsidRDefault="00616110" w:rsidP="00D75FEC">
      <w:pPr>
        <w:ind w:left="48" w:firstLine="708"/>
        <w:jc w:val="both"/>
        <w:rPr>
          <w:sz w:val="20"/>
          <w:szCs w:val="20"/>
        </w:rPr>
      </w:pPr>
      <w:r>
        <w:rPr>
          <w:rFonts w:eastAsia="Times New Roman"/>
          <w:sz w:val="28"/>
          <w:szCs w:val="28"/>
        </w:rPr>
        <w:t>3.2. Перечень запретов, ограничений и дозволений в сфере размещения заказов на поставки товаров, выполнение работ, оказание услуг для государственных нужд приведен в разделе II настоящего антикоррупционного стандарта.</w:t>
      </w:r>
    </w:p>
    <w:p w:rsidR="00923A93" w:rsidRDefault="00923A93" w:rsidP="00D75FEC">
      <w:pPr>
        <w:rPr>
          <w:sz w:val="20"/>
          <w:szCs w:val="20"/>
        </w:rPr>
      </w:pPr>
    </w:p>
    <w:p w:rsidR="00923A93" w:rsidRDefault="00923A93" w:rsidP="00D75FEC">
      <w:pPr>
        <w:rPr>
          <w:sz w:val="20"/>
          <w:szCs w:val="20"/>
        </w:rPr>
      </w:pPr>
    </w:p>
    <w:p w:rsidR="00923A93" w:rsidRDefault="00616110" w:rsidP="00D75FEC">
      <w:pPr>
        <w:numPr>
          <w:ilvl w:val="0"/>
          <w:numId w:val="6"/>
        </w:numPr>
        <w:tabs>
          <w:tab w:val="left" w:pos="288"/>
        </w:tabs>
        <w:ind w:left="288" w:hanging="288"/>
        <w:rPr>
          <w:rFonts w:eastAsia="Times New Roman"/>
          <w:b/>
          <w:bCs/>
          <w:sz w:val="28"/>
          <w:szCs w:val="28"/>
        </w:rPr>
      </w:pPr>
      <w:r>
        <w:rPr>
          <w:rFonts w:eastAsia="Times New Roman"/>
          <w:b/>
          <w:bCs/>
          <w:sz w:val="28"/>
          <w:szCs w:val="28"/>
        </w:rPr>
        <w:t>Требования к применению и исполнению антикоррупционного стандарта</w:t>
      </w:r>
    </w:p>
    <w:p w:rsidR="00923A93" w:rsidRDefault="00923A93" w:rsidP="00D75FEC">
      <w:pPr>
        <w:rPr>
          <w:sz w:val="20"/>
          <w:szCs w:val="20"/>
        </w:rPr>
      </w:pPr>
    </w:p>
    <w:p w:rsidR="00923A93" w:rsidRDefault="00923A93" w:rsidP="00D75FEC">
      <w:pPr>
        <w:rPr>
          <w:sz w:val="20"/>
          <w:szCs w:val="20"/>
        </w:rPr>
      </w:pPr>
    </w:p>
    <w:p w:rsidR="00923A93" w:rsidRDefault="00616110" w:rsidP="00D75FEC">
      <w:pPr>
        <w:ind w:left="48" w:firstLine="708"/>
        <w:jc w:val="both"/>
        <w:rPr>
          <w:sz w:val="20"/>
          <w:szCs w:val="20"/>
        </w:rPr>
      </w:pPr>
      <w:r>
        <w:rPr>
          <w:rFonts w:eastAsia="Times New Roman"/>
          <w:sz w:val="28"/>
          <w:szCs w:val="28"/>
        </w:rPr>
        <w:t>4.1. Антикоррупционный стандарт применяется в деятельности учреждения при осуществлении своих функций и исполнения полномочий в сфере размещения заказов на поставки товаров, выполнение работ, оказание услуг для государственных нужд.</w:t>
      </w:r>
    </w:p>
    <w:p w:rsidR="00923A93" w:rsidRDefault="00616110" w:rsidP="00D75FEC">
      <w:pPr>
        <w:ind w:left="48" w:firstLine="708"/>
        <w:jc w:val="both"/>
        <w:rPr>
          <w:sz w:val="20"/>
          <w:szCs w:val="20"/>
        </w:rPr>
      </w:pPr>
      <w:r>
        <w:rPr>
          <w:rFonts w:eastAsia="Times New Roman"/>
          <w:sz w:val="28"/>
          <w:szCs w:val="28"/>
        </w:rPr>
        <w:t>4.2. Антикоррупционный стандарт обязателен для исполнения всеми сотрудниками учреждения, задействованными в закупке товаров (работ, услуг).</w:t>
      </w:r>
    </w:p>
    <w:p w:rsidR="00923A93" w:rsidRDefault="00616110" w:rsidP="00D75FEC">
      <w:pPr>
        <w:ind w:left="48" w:firstLine="708"/>
        <w:jc w:val="both"/>
        <w:rPr>
          <w:sz w:val="20"/>
          <w:szCs w:val="20"/>
        </w:rPr>
      </w:pPr>
      <w:r>
        <w:rPr>
          <w:rFonts w:eastAsia="Times New Roman"/>
          <w:sz w:val="28"/>
          <w:szCs w:val="28"/>
        </w:rPr>
        <w:t>4.3. За применение и исполнение антикоррупционного стандарта несут ответственность работники, задействованные в закупке товаров (работ, услуг). Общую ответственность за применение и исполнение антикоррупционного стандарта несет руководитель учреждения и его заместители.</w:t>
      </w:r>
    </w:p>
    <w:p w:rsidR="00923A93" w:rsidRDefault="00923A93" w:rsidP="00D75FEC"/>
    <w:p w:rsidR="00923A93" w:rsidRDefault="00616110" w:rsidP="00616110">
      <w:pPr>
        <w:numPr>
          <w:ilvl w:val="0"/>
          <w:numId w:val="7"/>
        </w:numPr>
        <w:tabs>
          <w:tab w:val="left" w:pos="2460"/>
        </w:tabs>
        <w:ind w:left="2460" w:hanging="273"/>
        <w:rPr>
          <w:rFonts w:eastAsia="Times New Roman"/>
          <w:b/>
          <w:bCs/>
          <w:sz w:val="28"/>
          <w:szCs w:val="28"/>
        </w:rPr>
      </w:pPr>
      <w:r>
        <w:rPr>
          <w:rFonts w:eastAsia="Times New Roman"/>
          <w:b/>
          <w:bCs/>
          <w:sz w:val="28"/>
          <w:szCs w:val="28"/>
        </w:rPr>
        <w:t>Требования к порядку и формам контроля</w:t>
      </w:r>
    </w:p>
    <w:p w:rsidR="00923A93" w:rsidRDefault="00616110" w:rsidP="00616110">
      <w:pPr>
        <w:ind w:left="680"/>
        <w:rPr>
          <w:sz w:val="20"/>
          <w:szCs w:val="20"/>
        </w:rPr>
      </w:pPr>
      <w:r>
        <w:rPr>
          <w:rFonts w:eastAsia="Times New Roman"/>
          <w:b/>
          <w:bCs/>
          <w:sz w:val="28"/>
          <w:szCs w:val="28"/>
        </w:rPr>
        <w:t>за соблюдением установленных запретов, ограничений и дозволений</w:t>
      </w:r>
    </w:p>
    <w:p w:rsidR="00923A93" w:rsidRDefault="00923A93" w:rsidP="00D75FEC">
      <w:pPr>
        <w:rPr>
          <w:sz w:val="20"/>
          <w:szCs w:val="20"/>
        </w:rPr>
      </w:pPr>
    </w:p>
    <w:p w:rsidR="00923A93" w:rsidRDefault="00616110" w:rsidP="00D75FEC">
      <w:pPr>
        <w:ind w:firstLine="708"/>
        <w:jc w:val="both"/>
        <w:rPr>
          <w:sz w:val="20"/>
          <w:szCs w:val="20"/>
        </w:rPr>
      </w:pPr>
      <w:r>
        <w:rPr>
          <w:rFonts w:eastAsia="Times New Roman"/>
          <w:sz w:val="28"/>
          <w:szCs w:val="28"/>
        </w:rPr>
        <w:t xml:space="preserve">5.1. Контроль за соблюдением установленных запретов, ограничений и дозволений осуществляет комиссия по противодействию коррупции </w:t>
      </w:r>
      <w:r w:rsidR="00D75FEC">
        <w:rPr>
          <w:rFonts w:eastAsia="Times New Roman"/>
          <w:sz w:val="28"/>
          <w:szCs w:val="28"/>
        </w:rPr>
        <w:t>МБОУ «Школа № 99»</w:t>
      </w:r>
    </w:p>
    <w:p w:rsidR="00923A93" w:rsidRDefault="00616110" w:rsidP="00D75FEC">
      <w:pPr>
        <w:ind w:right="20" w:firstLine="708"/>
        <w:jc w:val="both"/>
        <w:rPr>
          <w:sz w:val="20"/>
          <w:szCs w:val="20"/>
        </w:rPr>
      </w:pPr>
      <w:r>
        <w:rPr>
          <w:rFonts w:eastAsia="Times New Roman"/>
          <w:sz w:val="28"/>
          <w:szCs w:val="28"/>
        </w:rPr>
        <w:t>52. Формы контроля за соблюдением установленных запретов, ограничений и дозволений:</w:t>
      </w:r>
    </w:p>
    <w:p w:rsidR="00923A93" w:rsidRDefault="00616110" w:rsidP="00D75FEC">
      <w:pPr>
        <w:numPr>
          <w:ilvl w:val="0"/>
          <w:numId w:val="8"/>
        </w:numPr>
        <w:tabs>
          <w:tab w:val="left" w:pos="1076"/>
        </w:tabs>
        <w:ind w:firstLine="718"/>
        <w:jc w:val="both"/>
        <w:rPr>
          <w:rFonts w:eastAsia="Times New Roman"/>
          <w:sz w:val="28"/>
          <w:szCs w:val="28"/>
        </w:rPr>
      </w:pPr>
      <w:r>
        <w:rPr>
          <w:rFonts w:eastAsia="Times New Roman"/>
          <w:sz w:val="28"/>
          <w:szCs w:val="28"/>
        </w:rPr>
        <w:t>Обращения и заявления работников учреждения в комиссию по противодействию коррупции о фактах или попытках нарушения установленных запретов, ограничений и дозволений.</w:t>
      </w:r>
    </w:p>
    <w:p w:rsidR="00923A93" w:rsidRDefault="00616110" w:rsidP="00D75FEC">
      <w:pPr>
        <w:numPr>
          <w:ilvl w:val="0"/>
          <w:numId w:val="8"/>
        </w:numPr>
        <w:tabs>
          <w:tab w:val="left" w:pos="951"/>
        </w:tabs>
        <w:ind w:firstLine="718"/>
        <w:jc w:val="both"/>
        <w:rPr>
          <w:rFonts w:eastAsia="Times New Roman"/>
          <w:sz w:val="28"/>
          <w:szCs w:val="28"/>
        </w:rPr>
      </w:pPr>
      <w:r>
        <w:rPr>
          <w:rFonts w:eastAsia="Times New Roman"/>
          <w:sz w:val="28"/>
          <w:szCs w:val="28"/>
        </w:rPr>
        <w:t>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923A93" w:rsidRDefault="00923A93" w:rsidP="00D75FEC">
      <w:pPr>
        <w:rPr>
          <w:sz w:val="20"/>
          <w:szCs w:val="20"/>
        </w:rPr>
      </w:pPr>
    </w:p>
    <w:p w:rsidR="00923A93" w:rsidRDefault="00616110" w:rsidP="00616110">
      <w:pPr>
        <w:numPr>
          <w:ilvl w:val="0"/>
          <w:numId w:val="9"/>
        </w:numPr>
        <w:ind w:left="453" w:right="2060" w:hanging="27"/>
        <w:jc w:val="center"/>
        <w:rPr>
          <w:rFonts w:eastAsia="Times New Roman"/>
          <w:b/>
          <w:bCs/>
          <w:sz w:val="28"/>
          <w:szCs w:val="28"/>
        </w:rPr>
      </w:pPr>
      <w:r>
        <w:rPr>
          <w:rFonts w:eastAsia="Times New Roman"/>
          <w:b/>
          <w:bCs/>
          <w:sz w:val="28"/>
          <w:szCs w:val="28"/>
        </w:rPr>
        <w:t>Порядок изменения установленных запретов, ограничений и дозволений</w:t>
      </w:r>
    </w:p>
    <w:p w:rsidR="00923A93" w:rsidRDefault="00923A93" w:rsidP="00D75FEC">
      <w:pPr>
        <w:rPr>
          <w:sz w:val="20"/>
          <w:szCs w:val="20"/>
        </w:rPr>
      </w:pPr>
    </w:p>
    <w:p w:rsidR="00923A93" w:rsidRDefault="00616110" w:rsidP="00D75FEC">
      <w:pPr>
        <w:ind w:firstLine="708"/>
        <w:jc w:val="both"/>
        <w:rPr>
          <w:sz w:val="20"/>
          <w:szCs w:val="20"/>
        </w:rPr>
      </w:pPr>
      <w:r>
        <w:rPr>
          <w:rFonts w:eastAsia="Times New Roman"/>
          <w:sz w:val="28"/>
          <w:szCs w:val="28"/>
        </w:rPr>
        <w:t>6.1. Изменение установленных запретов, ограничений и дозволений производится путем внесения изменений в настоящий Антикоррупционный стандарт.</w:t>
      </w:r>
    </w:p>
    <w:p w:rsidR="00923A93" w:rsidRDefault="00616110" w:rsidP="00D75FEC">
      <w:pPr>
        <w:ind w:firstLine="708"/>
        <w:jc w:val="both"/>
        <w:rPr>
          <w:sz w:val="20"/>
          <w:szCs w:val="20"/>
        </w:rPr>
      </w:pPr>
      <w:r>
        <w:rPr>
          <w:rFonts w:eastAsia="Times New Roman"/>
          <w:sz w:val="28"/>
          <w:szCs w:val="28"/>
        </w:rPr>
        <w:t xml:space="preserve">6.2. Предполагаемые изменения в обязательном порядке рассматриваются и согласовываются с комиссией </w:t>
      </w:r>
      <w:r w:rsidR="00D75FEC">
        <w:rPr>
          <w:rFonts w:eastAsia="Times New Roman"/>
          <w:sz w:val="28"/>
          <w:szCs w:val="28"/>
        </w:rPr>
        <w:t>МБОУ «Школа № 99»</w:t>
      </w:r>
      <w:r>
        <w:rPr>
          <w:rFonts w:eastAsia="Times New Roman"/>
          <w:sz w:val="28"/>
          <w:szCs w:val="28"/>
        </w:rPr>
        <w:t xml:space="preserve"> по противодействию коррупции.</w:t>
      </w:r>
    </w:p>
    <w:p w:rsidR="00923A93" w:rsidRDefault="00923A93" w:rsidP="00D75FEC">
      <w:pPr>
        <w:rPr>
          <w:sz w:val="20"/>
          <w:szCs w:val="20"/>
        </w:rPr>
      </w:pPr>
    </w:p>
    <w:p w:rsidR="00923A93" w:rsidRDefault="00616110" w:rsidP="00D75FEC">
      <w:pPr>
        <w:numPr>
          <w:ilvl w:val="1"/>
          <w:numId w:val="10"/>
        </w:numPr>
        <w:tabs>
          <w:tab w:val="left" w:pos="4000"/>
        </w:tabs>
        <w:ind w:left="4000" w:hanging="368"/>
        <w:rPr>
          <w:rFonts w:eastAsia="Times New Roman"/>
          <w:b/>
          <w:bCs/>
          <w:sz w:val="28"/>
          <w:szCs w:val="28"/>
        </w:rPr>
      </w:pPr>
      <w:r>
        <w:rPr>
          <w:rFonts w:eastAsia="Times New Roman"/>
          <w:b/>
          <w:bCs/>
          <w:sz w:val="28"/>
          <w:szCs w:val="28"/>
        </w:rPr>
        <w:t>Специальная часть</w:t>
      </w:r>
    </w:p>
    <w:p w:rsidR="00923A93" w:rsidRDefault="00923A93" w:rsidP="00D75FEC">
      <w:pPr>
        <w:rPr>
          <w:rFonts w:eastAsia="Times New Roman"/>
          <w:b/>
          <w:bCs/>
          <w:sz w:val="28"/>
          <w:szCs w:val="28"/>
        </w:rPr>
      </w:pPr>
    </w:p>
    <w:p w:rsidR="00923A93" w:rsidRPr="00616110" w:rsidRDefault="00616110" w:rsidP="00616110">
      <w:pPr>
        <w:pStyle w:val="a4"/>
        <w:numPr>
          <w:ilvl w:val="0"/>
          <w:numId w:val="12"/>
        </w:numPr>
        <w:tabs>
          <w:tab w:val="left" w:pos="1120"/>
        </w:tabs>
        <w:ind w:left="709" w:firstLine="0"/>
        <w:jc w:val="both"/>
        <w:rPr>
          <w:sz w:val="20"/>
          <w:szCs w:val="20"/>
        </w:rPr>
      </w:pPr>
      <w:r w:rsidRPr="00616110">
        <w:rPr>
          <w:rFonts w:eastAsia="Times New Roman"/>
          <w:sz w:val="28"/>
          <w:szCs w:val="28"/>
        </w:rPr>
        <w:t xml:space="preserve">Антикоррупционный  стандарт  применяется  в  деятельности </w:t>
      </w:r>
      <w:r w:rsidR="00D75FEC" w:rsidRPr="00616110">
        <w:rPr>
          <w:rFonts w:eastAsia="Times New Roman"/>
          <w:sz w:val="28"/>
          <w:szCs w:val="28"/>
        </w:rPr>
        <w:t xml:space="preserve">МБОУ «Школа № 99» </w:t>
      </w:r>
      <w:r w:rsidRPr="00616110">
        <w:rPr>
          <w:rFonts w:eastAsia="Times New Roman"/>
          <w:sz w:val="28"/>
          <w:szCs w:val="28"/>
        </w:rPr>
        <w:t xml:space="preserve">при осуществлении своих функций и исполнения полномочий </w:t>
      </w:r>
      <w:r w:rsidRPr="00616110">
        <w:rPr>
          <w:rFonts w:eastAsia="Times New Roman"/>
          <w:sz w:val="28"/>
          <w:szCs w:val="28"/>
        </w:rPr>
        <w:lastRenderedPageBreak/>
        <w:t>в сфере размещения заказов на поставки товаров, выполнение работ, оказание услуг для государственных нужд.</w:t>
      </w:r>
    </w:p>
    <w:p w:rsidR="00923A93" w:rsidRDefault="00616110" w:rsidP="00D75FEC">
      <w:pPr>
        <w:ind w:firstLine="708"/>
        <w:jc w:val="both"/>
        <w:rPr>
          <w:sz w:val="20"/>
          <w:szCs w:val="20"/>
        </w:rPr>
      </w:pPr>
      <w:r>
        <w:rPr>
          <w:rFonts w:eastAsia="Times New Roman"/>
          <w:sz w:val="28"/>
          <w:szCs w:val="28"/>
        </w:rPr>
        <w:t>1.2. Нормативное обеспечение исполнения полномочий учреждения в сфере размещения заказов на поставки товаров, выполнение работ, оказание услуг для</w:t>
      </w:r>
    </w:p>
    <w:p w:rsidR="00923A93" w:rsidRDefault="00616110" w:rsidP="00D75FEC">
      <w:pPr>
        <w:rPr>
          <w:sz w:val="20"/>
          <w:szCs w:val="20"/>
        </w:rPr>
      </w:pPr>
      <w:r>
        <w:rPr>
          <w:rFonts w:eastAsia="Times New Roman"/>
          <w:sz w:val="28"/>
          <w:szCs w:val="28"/>
        </w:rPr>
        <w:t>государственных нужд:</w:t>
      </w:r>
    </w:p>
    <w:p w:rsidR="00923A93" w:rsidRDefault="00616110" w:rsidP="00D75FEC">
      <w:pPr>
        <w:ind w:left="720"/>
        <w:rPr>
          <w:sz w:val="20"/>
          <w:szCs w:val="20"/>
        </w:rPr>
      </w:pPr>
      <w:r>
        <w:rPr>
          <w:rFonts w:eastAsia="Times New Roman"/>
          <w:sz w:val="28"/>
          <w:szCs w:val="28"/>
        </w:rPr>
        <w:t>Гражданский кодекс Российской Федерации (часть 2);</w:t>
      </w:r>
    </w:p>
    <w:p w:rsidR="00923A93" w:rsidRDefault="00616110" w:rsidP="00D75FEC">
      <w:pPr>
        <w:ind w:left="720"/>
        <w:rPr>
          <w:sz w:val="20"/>
          <w:szCs w:val="20"/>
        </w:rPr>
      </w:pPr>
      <w:r>
        <w:rPr>
          <w:rFonts w:eastAsia="Times New Roman"/>
          <w:sz w:val="28"/>
          <w:szCs w:val="28"/>
        </w:rPr>
        <w:t>Бюджетный кодекс Российской Федерации;</w:t>
      </w:r>
    </w:p>
    <w:p w:rsidR="00923A93" w:rsidRDefault="00616110" w:rsidP="00D75FEC">
      <w:pPr>
        <w:tabs>
          <w:tab w:val="left" w:pos="2620"/>
          <w:tab w:val="left" w:pos="3580"/>
          <w:tab w:val="left" w:pos="4140"/>
          <w:tab w:val="left" w:pos="5680"/>
          <w:tab w:val="left" w:pos="6260"/>
          <w:tab w:val="left" w:pos="7440"/>
          <w:tab w:val="left" w:pos="8060"/>
        </w:tabs>
        <w:ind w:left="720"/>
        <w:rPr>
          <w:sz w:val="20"/>
          <w:szCs w:val="20"/>
        </w:rPr>
      </w:pPr>
      <w:r>
        <w:rPr>
          <w:rFonts w:eastAsia="Times New Roman"/>
          <w:sz w:val="28"/>
          <w:szCs w:val="28"/>
        </w:rPr>
        <w:t>Федеральный</w:t>
      </w:r>
      <w:r>
        <w:rPr>
          <w:rFonts w:eastAsia="Times New Roman"/>
          <w:sz w:val="28"/>
          <w:szCs w:val="28"/>
        </w:rPr>
        <w:tab/>
        <w:t>закон</w:t>
      </w:r>
      <w:r>
        <w:rPr>
          <w:rFonts w:eastAsia="Times New Roman"/>
          <w:sz w:val="28"/>
          <w:szCs w:val="28"/>
        </w:rPr>
        <w:tab/>
        <w:t>от</w:t>
      </w:r>
      <w:r>
        <w:rPr>
          <w:rFonts w:eastAsia="Times New Roman"/>
          <w:sz w:val="28"/>
          <w:szCs w:val="28"/>
        </w:rPr>
        <w:tab/>
        <w:t>25.12.2008</w:t>
      </w:r>
      <w:r>
        <w:rPr>
          <w:rFonts w:eastAsia="Times New Roman"/>
          <w:sz w:val="28"/>
          <w:szCs w:val="28"/>
        </w:rPr>
        <w:tab/>
        <w:t>№</w:t>
      </w:r>
      <w:r>
        <w:rPr>
          <w:rFonts w:eastAsia="Times New Roman"/>
          <w:sz w:val="28"/>
          <w:szCs w:val="28"/>
        </w:rPr>
        <w:tab/>
        <w:t>273-ФЗ</w:t>
      </w:r>
      <w:r>
        <w:rPr>
          <w:rFonts w:eastAsia="Times New Roman"/>
          <w:sz w:val="28"/>
          <w:szCs w:val="28"/>
        </w:rPr>
        <w:tab/>
        <w:t>«О</w:t>
      </w:r>
      <w:r>
        <w:rPr>
          <w:rFonts w:eastAsia="Times New Roman"/>
          <w:sz w:val="28"/>
          <w:szCs w:val="28"/>
        </w:rPr>
        <w:tab/>
        <w:t>противодействии</w:t>
      </w:r>
    </w:p>
    <w:p w:rsidR="00923A93" w:rsidRDefault="00616110" w:rsidP="00D75FEC">
      <w:pPr>
        <w:rPr>
          <w:sz w:val="20"/>
          <w:szCs w:val="20"/>
        </w:rPr>
      </w:pPr>
      <w:r>
        <w:rPr>
          <w:rFonts w:eastAsia="Times New Roman"/>
          <w:sz w:val="28"/>
          <w:szCs w:val="28"/>
        </w:rPr>
        <w:t>коррупции»;</w:t>
      </w:r>
    </w:p>
    <w:p w:rsidR="00923A93" w:rsidRDefault="00616110" w:rsidP="00D75FEC">
      <w:pPr>
        <w:ind w:firstLine="708"/>
        <w:jc w:val="both"/>
        <w:rPr>
          <w:sz w:val="20"/>
          <w:szCs w:val="20"/>
        </w:rPr>
      </w:pPr>
      <w:r>
        <w:rPr>
          <w:rFonts w:eastAsia="Times New Roman"/>
          <w:sz w:val="28"/>
          <w:szCs w:val="28"/>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923A93" w:rsidRDefault="00616110" w:rsidP="00D75FEC">
      <w:pPr>
        <w:ind w:firstLine="708"/>
        <w:jc w:val="both"/>
        <w:rPr>
          <w:sz w:val="20"/>
          <w:szCs w:val="20"/>
        </w:rPr>
      </w:pPr>
      <w:r>
        <w:rPr>
          <w:rFonts w:eastAsia="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3A93" w:rsidRDefault="00616110" w:rsidP="00D75FEC">
      <w:pPr>
        <w:ind w:firstLine="778"/>
        <w:jc w:val="both"/>
        <w:rPr>
          <w:sz w:val="20"/>
          <w:szCs w:val="20"/>
        </w:rPr>
      </w:pPr>
      <w:r>
        <w:rPr>
          <w:rFonts w:eastAsia="Times New Roman"/>
          <w:sz w:val="28"/>
          <w:szCs w:val="28"/>
        </w:rPr>
        <w:t>Постановление Правительства Российской Федерации от 28.11.2013 № 1088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923A93" w:rsidRDefault="00616110" w:rsidP="00D75FEC">
      <w:pPr>
        <w:ind w:firstLine="708"/>
        <w:jc w:val="both"/>
        <w:rPr>
          <w:sz w:val="20"/>
          <w:szCs w:val="20"/>
        </w:rPr>
      </w:pPr>
      <w:r>
        <w:rPr>
          <w:rFonts w:eastAsia="Times New Roman"/>
          <w:sz w:val="28"/>
          <w:szCs w:val="28"/>
        </w:rPr>
        <w:t>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23A93" w:rsidRDefault="00616110" w:rsidP="00D75FEC">
      <w:pPr>
        <w:ind w:firstLine="708"/>
        <w:jc w:val="both"/>
        <w:rPr>
          <w:sz w:val="20"/>
          <w:szCs w:val="20"/>
        </w:rPr>
      </w:pPr>
      <w:r>
        <w:rPr>
          <w:rFonts w:eastAsia="Times New Roman"/>
          <w:sz w:val="28"/>
          <w:szCs w:val="28"/>
        </w:rPr>
        <w:t>Постановление Правительства Российской Федерации от 28.11.2013 № 1084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923A93" w:rsidRDefault="00616110" w:rsidP="00D75FEC">
      <w:pPr>
        <w:ind w:firstLine="708"/>
        <w:jc w:val="both"/>
        <w:rPr>
          <w:sz w:val="20"/>
          <w:szCs w:val="20"/>
        </w:rPr>
      </w:pPr>
      <w:r>
        <w:rPr>
          <w:rFonts w:eastAsia="Times New Roman"/>
          <w:sz w:val="28"/>
          <w:szCs w:val="28"/>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w:t>
      </w:r>
    </w:p>
    <w:p w:rsidR="00923A93" w:rsidRDefault="00616110" w:rsidP="00D75FEC">
      <w:pPr>
        <w:jc w:val="both"/>
        <w:rPr>
          <w:sz w:val="20"/>
          <w:szCs w:val="20"/>
        </w:rPr>
      </w:pPr>
      <w:r>
        <w:rPr>
          <w:rFonts w:eastAsia="Times New Roman"/>
          <w:sz w:val="28"/>
          <w:szCs w:val="28"/>
        </w:rPr>
        <w:t>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23A93" w:rsidRDefault="00616110" w:rsidP="00D75FEC">
      <w:pPr>
        <w:ind w:firstLine="708"/>
        <w:jc w:val="both"/>
        <w:rPr>
          <w:sz w:val="20"/>
          <w:szCs w:val="20"/>
        </w:rPr>
      </w:pPr>
      <w:r>
        <w:rPr>
          <w:rFonts w:eastAsia="Times New Roman"/>
          <w:sz w:val="28"/>
          <w:szCs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923A93" w:rsidRDefault="00616110" w:rsidP="00D75FEC">
      <w:pPr>
        <w:ind w:right="20" w:firstLine="708"/>
        <w:jc w:val="both"/>
        <w:rPr>
          <w:sz w:val="20"/>
          <w:szCs w:val="20"/>
        </w:rPr>
      </w:pPr>
      <w:r>
        <w:rPr>
          <w:rFonts w:eastAsia="Times New Roman"/>
          <w:sz w:val="28"/>
          <w:szCs w:val="28"/>
        </w:rPr>
        <w:t>Приказ министерства здравоохранения Ростовской области от 11.03.2016 № 395 «О ведомственной централизации»;</w:t>
      </w:r>
    </w:p>
    <w:p w:rsidR="00923A93" w:rsidRDefault="00616110" w:rsidP="00D75FEC">
      <w:pPr>
        <w:ind w:left="720"/>
        <w:rPr>
          <w:sz w:val="20"/>
          <w:szCs w:val="20"/>
        </w:rPr>
      </w:pPr>
      <w:r>
        <w:rPr>
          <w:rFonts w:eastAsia="Times New Roman"/>
          <w:sz w:val="28"/>
          <w:szCs w:val="28"/>
        </w:rPr>
        <w:lastRenderedPageBreak/>
        <w:t xml:space="preserve">Устав </w:t>
      </w:r>
      <w:r w:rsidR="00D75FEC">
        <w:rPr>
          <w:rFonts w:eastAsia="Times New Roman"/>
          <w:sz w:val="28"/>
          <w:szCs w:val="28"/>
        </w:rPr>
        <w:t>МБОУ «Школа № 99»</w:t>
      </w:r>
    </w:p>
    <w:p w:rsidR="00923A93" w:rsidRDefault="00616110" w:rsidP="00D75FEC">
      <w:pPr>
        <w:ind w:firstLine="708"/>
        <w:jc w:val="both"/>
        <w:rPr>
          <w:sz w:val="20"/>
          <w:szCs w:val="20"/>
        </w:rPr>
      </w:pPr>
      <w:r>
        <w:rPr>
          <w:rFonts w:eastAsia="Times New Roman"/>
          <w:sz w:val="28"/>
          <w:szCs w:val="28"/>
        </w:rPr>
        <w:t>2.2. В целях предупреждения коррупции при организации закупок для государственных нужд устанавливаются следующие:</w:t>
      </w:r>
    </w:p>
    <w:p w:rsidR="00923A93" w:rsidRDefault="00923A93" w:rsidP="00D75FEC">
      <w:pPr>
        <w:rPr>
          <w:sz w:val="20"/>
          <w:szCs w:val="20"/>
        </w:rPr>
      </w:pPr>
    </w:p>
    <w:p w:rsidR="00923A93" w:rsidRDefault="00616110" w:rsidP="00D75FEC">
      <w:pPr>
        <w:ind w:left="720"/>
        <w:rPr>
          <w:sz w:val="20"/>
          <w:szCs w:val="20"/>
        </w:rPr>
      </w:pPr>
      <w:r>
        <w:rPr>
          <w:rFonts w:eastAsia="Times New Roman"/>
          <w:b/>
          <w:bCs/>
          <w:sz w:val="28"/>
          <w:szCs w:val="28"/>
        </w:rPr>
        <w:t>Запреты:</w:t>
      </w:r>
    </w:p>
    <w:p w:rsidR="00923A93" w:rsidRDefault="00616110" w:rsidP="00D75FEC">
      <w:pPr>
        <w:ind w:firstLine="708"/>
        <w:jc w:val="both"/>
        <w:rPr>
          <w:sz w:val="20"/>
          <w:szCs w:val="20"/>
        </w:rPr>
      </w:pPr>
      <w:r>
        <w:rPr>
          <w:rFonts w:eastAsia="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государственных нужд, за исключением случаев, прямо предусмотренных действующим законодательством;</w:t>
      </w:r>
    </w:p>
    <w:p w:rsidR="00923A93" w:rsidRDefault="00616110" w:rsidP="00D75FEC">
      <w:pPr>
        <w:ind w:firstLine="708"/>
        <w:jc w:val="both"/>
        <w:rPr>
          <w:sz w:val="20"/>
          <w:szCs w:val="20"/>
        </w:rPr>
      </w:pPr>
      <w:r>
        <w:rPr>
          <w:rFonts w:eastAsia="Times New Roman"/>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923A93" w:rsidRDefault="00616110" w:rsidP="00D75FEC">
      <w:pPr>
        <w:ind w:firstLine="708"/>
        <w:jc w:val="both"/>
        <w:rPr>
          <w:sz w:val="20"/>
          <w:szCs w:val="20"/>
        </w:rPr>
      </w:pPr>
      <w:r>
        <w:rPr>
          <w:rFonts w:eastAsia="Times New Roman"/>
          <w:sz w:val="28"/>
          <w:szCs w:val="28"/>
        </w:rPr>
        <w:t>на немотивированное отклонение заявок на участие в соответствующих процедурах размещения государственного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923A93" w:rsidRDefault="00616110" w:rsidP="00D75FEC">
      <w:pPr>
        <w:ind w:firstLine="708"/>
        <w:jc w:val="both"/>
        <w:rPr>
          <w:sz w:val="20"/>
          <w:szCs w:val="20"/>
        </w:rPr>
      </w:pPr>
      <w:r>
        <w:rPr>
          <w:rFonts w:eastAsia="Times New Roman"/>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923A93" w:rsidRDefault="00616110" w:rsidP="00D75FEC">
      <w:pPr>
        <w:ind w:firstLine="708"/>
        <w:jc w:val="both"/>
        <w:rPr>
          <w:sz w:val="20"/>
          <w:szCs w:val="20"/>
        </w:rPr>
      </w:pPr>
      <w:r>
        <w:rPr>
          <w:rFonts w:eastAsia="Times New Roman"/>
          <w:sz w:val="28"/>
          <w:szCs w:val="28"/>
        </w:rPr>
        <w:t>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государственного заказа, в том числе подтверждающих квалификацию;</w:t>
      </w:r>
    </w:p>
    <w:p w:rsidR="00923A93" w:rsidRDefault="00616110" w:rsidP="00D75FEC">
      <w:pPr>
        <w:ind w:left="720"/>
        <w:rPr>
          <w:sz w:val="20"/>
          <w:szCs w:val="20"/>
        </w:rPr>
      </w:pPr>
      <w:r>
        <w:rPr>
          <w:rFonts w:eastAsia="Times New Roman"/>
          <w:sz w:val="28"/>
          <w:szCs w:val="28"/>
        </w:rPr>
        <w:t>иные запреты, предусмотренные действующим законодательством.</w:t>
      </w:r>
    </w:p>
    <w:p w:rsidR="00923A93" w:rsidRDefault="00923A93" w:rsidP="00D75FEC">
      <w:pPr>
        <w:rPr>
          <w:sz w:val="20"/>
          <w:szCs w:val="20"/>
        </w:rPr>
      </w:pPr>
    </w:p>
    <w:p w:rsidR="00923A93" w:rsidRDefault="00616110" w:rsidP="00D75FEC">
      <w:pPr>
        <w:ind w:left="720"/>
        <w:jc w:val="center"/>
        <w:rPr>
          <w:sz w:val="20"/>
          <w:szCs w:val="20"/>
        </w:rPr>
      </w:pPr>
      <w:r>
        <w:rPr>
          <w:rFonts w:eastAsia="Times New Roman"/>
          <w:b/>
          <w:bCs/>
          <w:sz w:val="28"/>
          <w:szCs w:val="28"/>
        </w:rPr>
        <w:t>Ограничения:</w:t>
      </w:r>
    </w:p>
    <w:p w:rsidR="00923A93" w:rsidRDefault="00923A93" w:rsidP="00D75FEC">
      <w:pPr>
        <w:rPr>
          <w:sz w:val="20"/>
          <w:szCs w:val="20"/>
        </w:rPr>
      </w:pPr>
    </w:p>
    <w:p w:rsidR="00923A93" w:rsidRDefault="00616110" w:rsidP="00D75FEC">
      <w:pPr>
        <w:ind w:firstLine="708"/>
        <w:jc w:val="both"/>
        <w:rPr>
          <w:sz w:val="20"/>
          <w:szCs w:val="20"/>
        </w:rPr>
      </w:pPr>
      <w:r>
        <w:rPr>
          <w:rFonts w:eastAsia="Times New Roman"/>
          <w:sz w:val="28"/>
          <w:szCs w:val="28"/>
        </w:rPr>
        <w:t>на размещение заказов без проведения торгов и закрытое проведение торгов на размещение заказов для государственных нужд;</w:t>
      </w:r>
    </w:p>
    <w:p w:rsidR="00923A93" w:rsidRDefault="00616110" w:rsidP="00D75FEC">
      <w:pPr>
        <w:ind w:firstLine="708"/>
        <w:jc w:val="both"/>
        <w:rPr>
          <w:sz w:val="20"/>
          <w:szCs w:val="20"/>
        </w:rPr>
      </w:pPr>
      <w:r>
        <w:rPr>
          <w:rFonts w:eastAsia="Times New Roman"/>
          <w:sz w:val="28"/>
          <w:szCs w:val="28"/>
        </w:rPr>
        <w:t>на введение квалификационных требований, предъявляемых к участникам размещения государственного заказа, не предусмотренных действующим законодательством;</w:t>
      </w:r>
    </w:p>
    <w:p w:rsidR="00923A93" w:rsidRDefault="00616110" w:rsidP="00D75FEC">
      <w:pPr>
        <w:tabs>
          <w:tab w:val="left" w:pos="1220"/>
          <w:tab w:val="left" w:pos="2400"/>
          <w:tab w:val="left" w:pos="2780"/>
          <w:tab w:val="left" w:pos="3800"/>
          <w:tab w:val="left" w:pos="4560"/>
          <w:tab w:val="left" w:pos="6380"/>
          <w:tab w:val="left" w:pos="6760"/>
          <w:tab w:val="left" w:pos="7900"/>
        </w:tabs>
        <w:ind w:left="720"/>
        <w:rPr>
          <w:sz w:val="20"/>
          <w:szCs w:val="20"/>
        </w:rPr>
      </w:pPr>
      <w:r>
        <w:rPr>
          <w:rFonts w:eastAsia="Times New Roman"/>
          <w:sz w:val="28"/>
          <w:szCs w:val="28"/>
        </w:rPr>
        <w:t>на</w:t>
      </w:r>
      <w:r>
        <w:rPr>
          <w:rFonts w:eastAsia="Times New Roman"/>
          <w:sz w:val="28"/>
          <w:szCs w:val="28"/>
        </w:rPr>
        <w:tab/>
        <w:t>участие</w:t>
      </w:r>
      <w:r>
        <w:rPr>
          <w:rFonts w:eastAsia="Times New Roman"/>
          <w:sz w:val="28"/>
          <w:szCs w:val="28"/>
        </w:rPr>
        <w:tab/>
        <w:t>в</w:t>
      </w:r>
      <w:r>
        <w:rPr>
          <w:rFonts w:eastAsia="Times New Roman"/>
          <w:sz w:val="28"/>
          <w:szCs w:val="28"/>
        </w:rPr>
        <w:tab/>
        <w:t>торгах</w:t>
      </w:r>
      <w:r>
        <w:rPr>
          <w:rFonts w:eastAsia="Times New Roman"/>
          <w:sz w:val="28"/>
          <w:szCs w:val="28"/>
        </w:rPr>
        <w:tab/>
        <w:t>лиц,</w:t>
      </w:r>
      <w:r>
        <w:rPr>
          <w:rFonts w:eastAsia="Times New Roman"/>
          <w:sz w:val="28"/>
          <w:szCs w:val="28"/>
        </w:rPr>
        <w:tab/>
        <w:t>находящихся</w:t>
      </w:r>
      <w:r>
        <w:rPr>
          <w:rFonts w:eastAsia="Times New Roman"/>
          <w:sz w:val="28"/>
          <w:szCs w:val="28"/>
        </w:rPr>
        <w:tab/>
        <w:t>в</w:t>
      </w:r>
      <w:r>
        <w:rPr>
          <w:rFonts w:eastAsia="Times New Roman"/>
          <w:sz w:val="28"/>
          <w:szCs w:val="28"/>
        </w:rPr>
        <w:tab/>
        <w:t>реестре</w:t>
      </w:r>
      <w:r>
        <w:rPr>
          <w:sz w:val="20"/>
          <w:szCs w:val="20"/>
        </w:rPr>
        <w:tab/>
      </w:r>
      <w:r>
        <w:rPr>
          <w:rFonts w:eastAsia="Times New Roman"/>
          <w:sz w:val="27"/>
          <w:szCs w:val="27"/>
        </w:rPr>
        <w:t>недобросовестных</w:t>
      </w:r>
    </w:p>
    <w:p w:rsidR="00923A93" w:rsidRDefault="00616110" w:rsidP="00D75FEC">
      <w:pPr>
        <w:rPr>
          <w:sz w:val="20"/>
          <w:szCs w:val="20"/>
        </w:rPr>
      </w:pPr>
      <w:r>
        <w:rPr>
          <w:rFonts w:eastAsia="Times New Roman"/>
          <w:sz w:val="28"/>
          <w:szCs w:val="28"/>
        </w:rPr>
        <w:t>поставщиков;</w:t>
      </w:r>
    </w:p>
    <w:p w:rsidR="00923A93" w:rsidRDefault="00616110" w:rsidP="00D75FEC">
      <w:pPr>
        <w:ind w:left="720"/>
        <w:rPr>
          <w:sz w:val="20"/>
          <w:szCs w:val="20"/>
        </w:rPr>
      </w:pPr>
      <w:r>
        <w:rPr>
          <w:rFonts w:eastAsia="Times New Roman"/>
          <w:sz w:val="28"/>
          <w:szCs w:val="28"/>
        </w:rPr>
        <w:lastRenderedPageBreak/>
        <w:t>иные ограничения, предусмотренные действующим законодательством.</w:t>
      </w:r>
    </w:p>
    <w:p w:rsidR="00923A93" w:rsidRDefault="00923A93" w:rsidP="00D75FEC">
      <w:pPr>
        <w:rPr>
          <w:sz w:val="20"/>
          <w:szCs w:val="20"/>
        </w:rPr>
      </w:pPr>
    </w:p>
    <w:p w:rsidR="00923A93" w:rsidRDefault="00616110" w:rsidP="00D75FEC">
      <w:pPr>
        <w:ind w:left="720"/>
        <w:jc w:val="center"/>
        <w:rPr>
          <w:sz w:val="20"/>
          <w:szCs w:val="20"/>
        </w:rPr>
      </w:pPr>
      <w:r>
        <w:rPr>
          <w:rFonts w:eastAsia="Times New Roman"/>
          <w:b/>
          <w:bCs/>
          <w:sz w:val="28"/>
          <w:szCs w:val="28"/>
        </w:rPr>
        <w:t>Дозволения:</w:t>
      </w:r>
    </w:p>
    <w:p w:rsidR="00923A93" w:rsidRDefault="00923A93" w:rsidP="00D75FEC">
      <w:pPr>
        <w:rPr>
          <w:sz w:val="20"/>
          <w:szCs w:val="20"/>
        </w:rPr>
      </w:pPr>
    </w:p>
    <w:p w:rsidR="00923A93" w:rsidRDefault="00616110" w:rsidP="00D75FEC">
      <w:pPr>
        <w:ind w:firstLine="708"/>
        <w:jc w:val="both"/>
        <w:rPr>
          <w:sz w:val="20"/>
          <w:szCs w:val="20"/>
        </w:rPr>
      </w:pPr>
      <w:r>
        <w:rPr>
          <w:rFonts w:eastAsia="Times New Roman"/>
          <w:sz w:val="28"/>
          <w:szCs w:val="28"/>
        </w:rPr>
        <w:t>на установление порядка формирования, обеспечения размещения, исполнения и контроля за исполнением государственного заказа в соответствии с федеральными законами и иными нормативными правовыми актами Российской Федерации;</w:t>
      </w:r>
    </w:p>
    <w:p w:rsidR="00923A93" w:rsidRDefault="00616110" w:rsidP="00D75FEC">
      <w:pPr>
        <w:tabs>
          <w:tab w:val="left" w:pos="1160"/>
          <w:tab w:val="left" w:pos="3080"/>
          <w:tab w:val="left" w:pos="4780"/>
          <w:tab w:val="left" w:pos="6440"/>
          <w:tab w:val="left" w:pos="6760"/>
          <w:tab w:val="left" w:pos="8660"/>
          <w:tab w:val="left" w:pos="10000"/>
        </w:tabs>
        <w:ind w:left="720"/>
        <w:rPr>
          <w:sz w:val="20"/>
          <w:szCs w:val="20"/>
        </w:rPr>
      </w:pPr>
      <w:r>
        <w:rPr>
          <w:rFonts w:eastAsia="Times New Roman"/>
          <w:sz w:val="28"/>
          <w:szCs w:val="28"/>
        </w:rPr>
        <w:t>на</w:t>
      </w:r>
      <w:r>
        <w:rPr>
          <w:rFonts w:eastAsia="Times New Roman"/>
          <w:sz w:val="28"/>
          <w:szCs w:val="28"/>
        </w:rPr>
        <w:tab/>
        <w:t>формирование</w:t>
      </w:r>
      <w:r>
        <w:rPr>
          <w:rFonts w:eastAsia="Times New Roman"/>
          <w:sz w:val="28"/>
          <w:szCs w:val="28"/>
        </w:rPr>
        <w:tab/>
        <w:t>конкурсных,</w:t>
      </w:r>
      <w:r>
        <w:rPr>
          <w:rFonts w:eastAsia="Times New Roman"/>
          <w:sz w:val="28"/>
          <w:szCs w:val="28"/>
        </w:rPr>
        <w:tab/>
        <w:t>аукционных</w:t>
      </w:r>
      <w:r>
        <w:rPr>
          <w:rFonts w:eastAsia="Times New Roman"/>
          <w:sz w:val="28"/>
          <w:szCs w:val="28"/>
        </w:rPr>
        <w:tab/>
        <w:t>и</w:t>
      </w:r>
      <w:r>
        <w:rPr>
          <w:rFonts w:eastAsia="Times New Roman"/>
          <w:sz w:val="28"/>
          <w:szCs w:val="28"/>
        </w:rPr>
        <w:tab/>
        <w:t>котировочных</w:t>
      </w:r>
      <w:r>
        <w:rPr>
          <w:rFonts w:eastAsia="Times New Roman"/>
          <w:sz w:val="28"/>
          <w:szCs w:val="28"/>
        </w:rPr>
        <w:tab/>
        <w:t>комиссий</w:t>
      </w:r>
      <w:r>
        <w:rPr>
          <w:sz w:val="20"/>
          <w:szCs w:val="20"/>
        </w:rPr>
        <w:tab/>
      </w:r>
      <w:proofErr w:type="gramStart"/>
      <w:r>
        <w:rPr>
          <w:rFonts w:eastAsia="Times New Roman"/>
          <w:sz w:val="27"/>
          <w:szCs w:val="27"/>
        </w:rPr>
        <w:t>с</w:t>
      </w:r>
      <w:proofErr w:type="gramEnd"/>
    </w:p>
    <w:p w:rsidR="00923A93" w:rsidRDefault="00616110" w:rsidP="00D75FEC">
      <w:pPr>
        <w:rPr>
          <w:sz w:val="20"/>
          <w:szCs w:val="20"/>
        </w:rPr>
      </w:pPr>
      <w:r>
        <w:rPr>
          <w:rFonts w:eastAsia="Times New Roman"/>
          <w:sz w:val="28"/>
          <w:szCs w:val="28"/>
        </w:rPr>
        <w:t>учетом требований действующего законодательства;</w:t>
      </w:r>
    </w:p>
    <w:p w:rsidR="00923A93" w:rsidRDefault="00616110" w:rsidP="00D75FEC">
      <w:pPr>
        <w:ind w:firstLine="708"/>
        <w:jc w:val="both"/>
        <w:rPr>
          <w:sz w:val="20"/>
          <w:szCs w:val="20"/>
        </w:rPr>
      </w:pPr>
      <w:r>
        <w:rPr>
          <w:rFonts w:eastAsia="Times New Roman"/>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w:t>
      </w:r>
    </w:p>
    <w:p w:rsidR="00923A93" w:rsidRDefault="00616110" w:rsidP="00D75FEC">
      <w:pPr>
        <w:ind w:left="720"/>
        <w:rPr>
          <w:sz w:val="20"/>
          <w:szCs w:val="20"/>
        </w:rPr>
      </w:pPr>
      <w:r>
        <w:rPr>
          <w:rFonts w:eastAsia="Times New Roman"/>
          <w:sz w:val="28"/>
          <w:szCs w:val="28"/>
        </w:rPr>
        <w:t>на принятие решения о способе размещения государственного заказа;</w:t>
      </w:r>
    </w:p>
    <w:p w:rsidR="00923A93" w:rsidRDefault="00616110" w:rsidP="00D75FEC">
      <w:pPr>
        <w:tabs>
          <w:tab w:val="left" w:pos="1180"/>
          <w:tab w:val="left" w:pos="2740"/>
          <w:tab w:val="left" w:pos="3820"/>
          <w:tab w:val="left" w:pos="5260"/>
          <w:tab w:val="left" w:pos="6540"/>
          <w:tab w:val="left" w:pos="7540"/>
          <w:tab w:val="left" w:pos="7880"/>
          <w:tab w:val="left" w:pos="8880"/>
        </w:tabs>
        <w:ind w:left="720"/>
        <w:rPr>
          <w:sz w:val="20"/>
          <w:szCs w:val="20"/>
        </w:rPr>
      </w:pPr>
      <w:r>
        <w:rPr>
          <w:rFonts w:eastAsia="Times New Roman"/>
          <w:sz w:val="28"/>
          <w:szCs w:val="28"/>
        </w:rPr>
        <w:t>на</w:t>
      </w:r>
      <w:r>
        <w:rPr>
          <w:rFonts w:eastAsia="Times New Roman"/>
          <w:sz w:val="28"/>
          <w:szCs w:val="28"/>
        </w:rPr>
        <w:tab/>
        <w:t>требование</w:t>
      </w:r>
      <w:r>
        <w:rPr>
          <w:rFonts w:eastAsia="Times New Roman"/>
          <w:sz w:val="28"/>
          <w:szCs w:val="28"/>
        </w:rPr>
        <w:tab/>
        <w:t>уплаты</w:t>
      </w:r>
      <w:r>
        <w:rPr>
          <w:rFonts w:eastAsia="Times New Roman"/>
          <w:sz w:val="28"/>
          <w:szCs w:val="28"/>
        </w:rPr>
        <w:tab/>
        <w:t>неустойки</w:t>
      </w:r>
      <w:r>
        <w:rPr>
          <w:sz w:val="20"/>
          <w:szCs w:val="20"/>
        </w:rPr>
        <w:tab/>
      </w:r>
      <w:r>
        <w:rPr>
          <w:rFonts w:eastAsia="Times New Roman"/>
          <w:sz w:val="28"/>
          <w:szCs w:val="28"/>
        </w:rPr>
        <w:t>(штрафа,</w:t>
      </w:r>
      <w:r>
        <w:rPr>
          <w:sz w:val="20"/>
          <w:szCs w:val="20"/>
        </w:rPr>
        <w:tab/>
      </w:r>
      <w:r>
        <w:rPr>
          <w:rFonts w:eastAsia="Times New Roman"/>
          <w:sz w:val="28"/>
          <w:szCs w:val="28"/>
        </w:rPr>
        <w:t>пеней)</w:t>
      </w:r>
      <w:r>
        <w:rPr>
          <w:rFonts w:eastAsia="Times New Roman"/>
          <w:sz w:val="28"/>
          <w:szCs w:val="28"/>
        </w:rPr>
        <w:tab/>
        <w:t>в</w:t>
      </w:r>
      <w:r>
        <w:rPr>
          <w:rFonts w:eastAsia="Times New Roman"/>
          <w:sz w:val="28"/>
          <w:szCs w:val="28"/>
        </w:rPr>
        <w:tab/>
        <w:t>случае</w:t>
      </w:r>
      <w:r>
        <w:rPr>
          <w:sz w:val="20"/>
          <w:szCs w:val="20"/>
        </w:rPr>
        <w:tab/>
      </w:r>
      <w:r>
        <w:rPr>
          <w:rFonts w:eastAsia="Times New Roman"/>
          <w:sz w:val="27"/>
          <w:szCs w:val="27"/>
        </w:rPr>
        <w:t>просрочки</w:t>
      </w:r>
    </w:p>
    <w:p w:rsidR="00923A93" w:rsidRDefault="00616110" w:rsidP="00D75FEC">
      <w:pPr>
        <w:jc w:val="both"/>
        <w:rPr>
          <w:sz w:val="20"/>
          <w:szCs w:val="20"/>
        </w:rPr>
      </w:pPr>
      <w:r>
        <w:rPr>
          <w:rFonts w:eastAsia="Times New Roman"/>
          <w:sz w:val="28"/>
          <w:szCs w:val="28"/>
        </w:rPr>
        <w:t>исполнения поставщиком (исполнителем, подрядчиком) обязательств, предусмотренных государственным контрактом;</w:t>
      </w:r>
    </w:p>
    <w:p w:rsidR="00923A93" w:rsidRDefault="00616110" w:rsidP="00D75FEC">
      <w:pPr>
        <w:ind w:firstLine="708"/>
        <w:jc w:val="both"/>
        <w:rPr>
          <w:sz w:val="20"/>
          <w:szCs w:val="20"/>
        </w:rPr>
      </w:pPr>
      <w:r>
        <w:rPr>
          <w:rFonts w:eastAsia="Times New Roman"/>
          <w:sz w:val="28"/>
          <w:szCs w:val="28"/>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государственным контрактом;</w:t>
      </w:r>
    </w:p>
    <w:p w:rsidR="00923A93" w:rsidRDefault="00616110" w:rsidP="00D75FEC">
      <w:pPr>
        <w:ind w:firstLine="708"/>
        <w:jc w:val="both"/>
        <w:rPr>
          <w:sz w:val="20"/>
          <w:szCs w:val="20"/>
        </w:rPr>
      </w:pPr>
      <w:r>
        <w:rPr>
          <w:rFonts w:eastAsia="Times New Roman"/>
          <w:sz w:val="28"/>
          <w:szCs w:val="28"/>
        </w:rPr>
        <w:t>на обращение государственного заказчика в суд в случае, если победитель аукциона признан уклонившимся от заключения контракта с требованием о понуждении победителя аукциона заключить контракт, а также о возмещении убытков, причиненных уклонением от заключения контракта;</w:t>
      </w:r>
    </w:p>
    <w:p w:rsidR="00923A93" w:rsidRDefault="00616110" w:rsidP="00D75FEC">
      <w:pPr>
        <w:ind w:firstLine="708"/>
        <w:jc w:val="both"/>
        <w:rPr>
          <w:sz w:val="20"/>
          <w:szCs w:val="20"/>
        </w:rPr>
      </w:pPr>
      <w:r>
        <w:rPr>
          <w:rFonts w:eastAsia="Times New Roman"/>
          <w:sz w:val="28"/>
          <w:szCs w:val="28"/>
        </w:rPr>
        <w:t>на заключение государственного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государственного контракта;</w:t>
      </w:r>
    </w:p>
    <w:p w:rsidR="00923A93" w:rsidRDefault="00616110" w:rsidP="00D75FEC">
      <w:pPr>
        <w:ind w:firstLine="708"/>
        <w:jc w:val="both"/>
        <w:rPr>
          <w:sz w:val="20"/>
          <w:szCs w:val="20"/>
        </w:rPr>
      </w:pPr>
      <w:r>
        <w:rPr>
          <w:rFonts w:eastAsia="Times New Roman"/>
          <w:sz w:val="28"/>
          <w:szCs w:val="28"/>
        </w:rPr>
        <w:t>на определение обязательств по государственному контракту, которые должны быть обеспечены;</w:t>
      </w:r>
    </w:p>
    <w:p w:rsidR="00923A93" w:rsidRDefault="00616110" w:rsidP="00D75FEC">
      <w:pPr>
        <w:ind w:firstLine="708"/>
        <w:jc w:val="both"/>
        <w:rPr>
          <w:sz w:val="20"/>
          <w:szCs w:val="20"/>
        </w:rPr>
      </w:pPr>
      <w:r>
        <w:rPr>
          <w:rFonts w:eastAsia="Times New Roman"/>
          <w:sz w:val="28"/>
          <w:szCs w:val="28"/>
        </w:rPr>
        <w:t>иные дозволения, предусмотренные действующим федеральным законодательством.</w:t>
      </w:r>
    </w:p>
    <w:sectPr w:rsidR="00923A93">
      <w:pgSz w:w="11900" w:h="16838"/>
      <w:pgMar w:top="1125" w:right="846" w:bottom="1440" w:left="900" w:header="0" w:footer="0" w:gutter="0"/>
      <w:cols w:space="720" w:equalWidth="0">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3D986130"/>
    <w:lvl w:ilvl="0" w:tplc="CD7A7E08">
      <w:start w:val="3"/>
      <w:numFmt w:val="decimal"/>
      <w:lvlText w:val="%1."/>
      <w:lvlJc w:val="left"/>
    </w:lvl>
    <w:lvl w:ilvl="1" w:tplc="634E3B5E">
      <w:numFmt w:val="decimal"/>
      <w:lvlText w:val=""/>
      <w:lvlJc w:val="left"/>
    </w:lvl>
    <w:lvl w:ilvl="2" w:tplc="F98C3190">
      <w:numFmt w:val="decimal"/>
      <w:lvlText w:val=""/>
      <w:lvlJc w:val="left"/>
    </w:lvl>
    <w:lvl w:ilvl="3" w:tplc="AB6A9F64">
      <w:numFmt w:val="decimal"/>
      <w:lvlText w:val=""/>
      <w:lvlJc w:val="left"/>
    </w:lvl>
    <w:lvl w:ilvl="4" w:tplc="53CE61C2">
      <w:numFmt w:val="decimal"/>
      <w:lvlText w:val=""/>
      <w:lvlJc w:val="left"/>
    </w:lvl>
    <w:lvl w:ilvl="5" w:tplc="D16A649E">
      <w:numFmt w:val="decimal"/>
      <w:lvlText w:val=""/>
      <w:lvlJc w:val="left"/>
    </w:lvl>
    <w:lvl w:ilvl="6" w:tplc="968C1070">
      <w:numFmt w:val="decimal"/>
      <w:lvlText w:val=""/>
      <w:lvlJc w:val="left"/>
    </w:lvl>
    <w:lvl w:ilvl="7" w:tplc="05561206">
      <w:numFmt w:val="decimal"/>
      <w:lvlText w:val=""/>
      <w:lvlJc w:val="left"/>
    </w:lvl>
    <w:lvl w:ilvl="8" w:tplc="BEE6F526">
      <w:numFmt w:val="decimal"/>
      <w:lvlText w:val=""/>
      <w:lvlJc w:val="left"/>
    </w:lvl>
  </w:abstractNum>
  <w:abstractNum w:abstractNumId="1">
    <w:nsid w:val="00000BB3"/>
    <w:multiLevelType w:val="hybridMultilevel"/>
    <w:tmpl w:val="783859A0"/>
    <w:lvl w:ilvl="0" w:tplc="BAD8765C">
      <w:start w:val="4"/>
      <w:numFmt w:val="decimal"/>
      <w:lvlText w:val="%1."/>
      <w:lvlJc w:val="left"/>
    </w:lvl>
    <w:lvl w:ilvl="1" w:tplc="4BC4111E">
      <w:numFmt w:val="decimal"/>
      <w:lvlText w:val=""/>
      <w:lvlJc w:val="left"/>
    </w:lvl>
    <w:lvl w:ilvl="2" w:tplc="10060D44">
      <w:numFmt w:val="decimal"/>
      <w:lvlText w:val=""/>
      <w:lvlJc w:val="left"/>
    </w:lvl>
    <w:lvl w:ilvl="3" w:tplc="523C5074">
      <w:numFmt w:val="decimal"/>
      <w:lvlText w:val=""/>
      <w:lvlJc w:val="left"/>
    </w:lvl>
    <w:lvl w:ilvl="4" w:tplc="E7FC37FE">
      <w:numFmt w:val="decimal"/>
      <w:lvlText w:val=""/>
      <w:lvlJc w:val="left"/>
    </w:lvl>
    <w:lvl w:ilvl="5" w:tplc="65365616">
      <w:numFmt w:val="decimal"/>
      <w:lvlText w:val=""/>
      <w:lvlJc w:val="left"/>
    </w:lvl>
    <w:lvl w:ilvl="6" w:tplc="2084EBC6">
      <w:numFmt w:val="decimal"/>
      <w:lvlText w:val=""/>
      <w:lvlJc w:val="left"/>
    </w:lvl>
    <w:lvl w:ilvl="7" w:tplc="97BCB710">
      <w:numFmt w:val="decimal"/>
      <w:lvlText w:val=""/>
      <w:lvlJc w:val="left"/>
    </w:lvl>
    <w:lvl w:ilvl="8" w:tplc="65F25DA4">
      <w:numFmt w:val="decimal"/>
      <w:lvlText w:val=""/>
      <w:lvlJc w:val="left"/>
    </w:lvl>
  </w:abstractNum>
  <w:abstractNum w:abstractNumId="2">
    <w:nsid w:val="000012DB"/>
    <w:multiLevelType w:val="hybridMultilevel"/>
    <w:tmpl w:val="5868F1A8"/>
    <w:lvl w:ilvl="0" w:tplc="6B82E89C">
      <w:start w:val="1"/>
      <w:numFmt w:val="bullet"/>
      <w:lvlText w:val="-"/>
      <w:lvlJc w:val="left"/>
    </w:lvl>
    <w:lvl w:ilvl="1" w:tplc="2D28E234">
      <w:numFmt w:val="decimal"/>
      <w:lvlText w:val=""/>
      <w:lvlJc w:val="left"/>
    </w:lvl>
    <w:lvl w:ilvl="2" w:tplc="884E8850">
      <w:numFmt w:val="decimal"/>
      <w:lvlText w:val=""/>
      <w:lvlJc w:val="left"/>
    </w:lvl>
    <w:lvl w:ilvl="3" w:tplc="FFA86092">
      <w:numFmt w:val="decimal"/>
      <w:lvlText w:val=""/>
      <w:lvlJc w:val="left"/>
    </w:lvl>
    <w:lvl w:ilvl="4" w:tplc="2ECE16D2">
      <w:numFmt w:val="decimal"/>
      <w:lvlText w:val=""/>
      <w:lvlJc w:val="left"/>
    </w:lvl>
    <w:lvl w:ilvl="5" w:tplc="CE1462A0">
      <w:numFmt w:val="decimal"/>
      <w:lvlText w:val=""/>
      <w:lvlJc w:val="left"/>
    </w:lvl>
    <w:lvl w:ilvl="6" w:tplc="2312CD7A">
      <w:numFmt w:val="decimal"/>
      <w:lvlText w:val=""/>
      <w:lvlJc w:val="left"/>
    </w:lvl>
    <w:lvl w:ilvl="7" w:tplc="5C246B7C">
      <w:numFmt w:val="decimal"/>
      <w:lvlText w:val=""/>
      <w:lvlJc w:val="left"/>
    </w:lvl>
    <w:lvl w:ilvl="8" w:tplc="0FC8C042">
      <w:numFmt w:val="decimal"/>
      <w:lvlText w:val=""/>
      <w:lvlJc w:val="left"/>
    </w:lvl>
  </w:abstractNum>
  <w:abstractNum w:abstractNumId="3">
    <w:nsid w:val="0000153C"/>
    <w:multiLevelType w:val="hybridMultilevel"/>
    <w:tmpl w:val="5CC46222"/>
    <w:lvl w:ilvl="0" w:tplc="3404DDE6">
      <w:start w:val="6"/>
      <w:numFmt w:val="decimal"/>
      <w:lvlText w:val="%1."/>
      <w:lvlJc w:val="left"/>
    </w:lvl>
    <w:lvl w:ilvl="1" w:tplc="702266D2">
      <w:numFmt w:val="decimal"/>
      <w:lvlText w:val=""/>
      <w:lvlJc w:val="left"/>
    </w:lvl>
    <w:lvl w:ilvl="2" w:tplc="1D5E1736">
      <w:numFmt w:val="decimal"/>
      <w:lvlText w:val=""/>
      <w:lvlJc w:val="left"/>
    </w:lvl>
    <w:lvl w:ilvl="3" w:tplc="F372E728">
      <w:numFmt w:val="decimal"/>
      <w:lvlText w:val=""/>
      <w:lvlJc w:val="left"/>
    </w:lvl>
    <w:lvl w:ilvl="4" w:tplc="67A23948">
      <w:numFmt w:val="decimal"/>
      <w:lvlText w:val=""/>
      <w:lvlJc w:val="left"/>
    </w:lvl>
    <w:lvl w:ilvl="5" w:tplc="02CCBC4E">
      <w:numFmt w:val="decimal"/>
      <w:lvlText w:val=""/>
      <w:lvlJc w:val="left"/>
    </w:lvl>
    <w:lvl w:ilvl="6" w:tplc="7996DFFA">
      <w:numFmt w:val="decimal"/>
      <w:lvlText w:val=""/>
      <w:lvlJc w:val="left"/>
    </w:lvl>
    <w:lvl w:ilvl="7" w:tplc="29200548">
      <w:numFmt w:val="decimal"/>
      <w:lvlText w:val=""/>
      <w:lvlJc w:val="left"/>
    </w:lvl>
    <w:lvl w:ilvl="8" w:tplc="1146F7EE">
      <w:numFmt w:val="decimal"/>
      <w:lvlText w:val=""/>
      <w:lvlJc w:val="left"/>
    </w:lvl>
  </w:abstractNum>
  <w:abstractNum w:abstractNumId="4">
    <w:nsid w:val="000026E9"/>
    <w:multiLevelType w:val="hybridMultilevel"/>
    <w:tmpl w:val="BC163DEA"/>
    <w:lvl w:ilvl="0" w:tplc="B33818E8">
      <w:start w:val="1"/>
      <w:numFmt w:val="bullet"/>
      <w:lvlText w:val="в"/>
      <w:lvlJc w:val="left"/>
    </w:lvl>
    <w:lvl w:ilvl="1" w:tplc="CF348BD6">
      <w:numFmt w:val="decimal"/>
      <w:lvlText w:val=""/>
      <w:lvlJc w:val="left"/>
    </w:lvl>
    <w:lvl w:ilvl="2" w:tplc="0EF42B52">
      <w:numFmt w:val="decimal"/>
      <w:lvlText w:val=""/>
      <w:lvlJc w:val="left"/>
    </w:lvl>
    <w:lvl w:ilvl="3" w:tplc="77C0A466">
      <w:numFmt w:val="decimal"/>
      <w:lvlText w:val=""/>
      <w:lvlJc w:val="left"/>
    </w:lvl>
    <w:lvl w:ilvl="4" w:tplc="47260C0A">
      <w:numFmt w:val="decimal"/>
      <w:lvlText w:val=""/>
      <w:lvlJc w:val="left"/>
    </w:lvl>
    <w:lvl w:ilvl="5" w:tplc="53A0872C">
      <w:numFmt w:val="decimal"/>
      <w:lvlText w:val=""/>
      <w:lvlJc w:val="left"/>
    </w:lvl>
    <w:lvl w:ilvl="6" w:tplc="25046E50">
      <w:numFmt w:val="decimal"/>
      <w:lvlText w:val=""/>
      <w:lvlJc w:val="left"/>
    </w:lvl>
    <w:lvl w:ilvl="7" w:tplc="6D0E2606">
      <w:numFmt w:val="decimal"/>
      <w:lvlText w:val=""/>
      <w:lvlJc w:val="left"/>
    </w:lvl>
    <w:lvl w:ilvl="8" w:tplc="03065424">
      <w:numFmt w:val="decimal"/>
      <w:lvlText w:val=""/>
      <w:lvlJc w:val="left"/>
    </w:lvl>
  </w:abstractNum>
  <w:abstractNum w:abstractNumId="5">
    <w:nsid w:val="00002EA6"/>
    <w:multiLevelType w:val="hybridMultilevel"/>
    <w:tmpl w:val="C6DEDAFC"/>
    <w:lvl w:ilvl="0" w:tplc="A034598E">
      <w:start w:val="5"/>
      <w:numFmt w:val="decimal"/>
      <w:lvlText w:val="%1."/>
      <w:lvlJc w:val="left"/>
    </w:lvl>
    <w:lvl w:ilvl="1" w:tplc="2668C208">
      <w:numFmt w:val="decimal"/>
      <w:lvlText w:val=""/>
      <w:lvlJc w:val="left"/>
    </w:lvl>
    <w:lvl w:ilvl="2" w:tplc="5B5C4940">
      <w:numFmt w:val="decimal"/>
      <w:lvlText w:val=""/>
      <w:lvlJc w:val="left"/>
    </w:lvl>
    <w:lvl w:ilvl="3" w:tplc="88BCF718">
      <w:numFmt w:val="decimal"/>
      <w:lvlText w:val=""/>
      <w:lvlJc w:val="left"/>
    </w:lvl>
    <w:lvl w:ilvl="4" w:tplc="DC9615F0">
      <w:numFmt w:val="decimal"/>
      <w:lvlText w:val=""/>
      <w:lvlJc w:val="left"/>
    </w:lvl>
    <w:lvl w:ilvl="5" w:tplc="F9887E20">
      <w:numFmt w:val="decimal"/>
      <w:lvlText w:val=""/>
      <w:lvlJc w:val="left"/>
    </w:lvl>
    <w:lvl w:ilvl="6" w:tplc="21B457CC">
      <w:numFmt w:val="decimal"/>
      <w:lvlText w:val=""/>
      <w:lvlJc w:val="left"/>
    </w:lvl>
    <w:lvl w:ilvl="7" w:tplc="7E1A5014">
      <w:numFmt w:val="decimal"/>
      <w:lvlText w:val=""/>
      <w:lvlJc w:val="left"/>
    </w:lvl>
    <w:lvl w:ilvl="8" w:tplc="921E027A">
      <w:numFmt w:val="decimal"/>
      <w:lvlText w:val=""/>
      <w:lvlJc w:val="left"/>
    </w:lvl>
  </w:abstractNum>
  <w:abstractNum w:abstractNumId="6">
    <w:nsid w:val="0000390C"/>
    <w:multiLevelType w:val="hybridMultilevel"/>
    <w:tmpl w:val="FE0CA39C"/>
    <w:lvl w:ilvl="0" w:tplc="26FAAE40">
      <w:start w:val="1"/>
      <w:numFmt w:val="decimal"/>
      <w:lvlText w:val="%1."/>
      <w:lvlJc w:val="left"/>
    </w:lvl>
    <w:lvl w:ilvl="1" w:tplc="403CB37E">
      <w:start w:val="1"/>
      <w:numFmt w:val="upperLetter"/>
      <w:lvlText w:val="%2"/>
      <w:lvlJc w:val="left"/>
    </w:lvl>
    <w:lvl w:ilvl="2" w:tplc="6BA414C6">
      <w:numFmt w:val="decimal"/>
      <w:lvlText w:val=""/>
      <w:lvlJc w:val="left"/>
    </w:lvl>
    <w:lvl w:ilvl="3" w:tplc="637E6D8A">
      <w:numFmt w:val="decimal"/>
      <w:lvlText w:val=""/>
      <w:lvlJc w:val="left"/>
    </w:lvl>
    <w:lvl w:ilvl="4" w:tplc="CFF0D2C0">
      <w:numFmt w:val="decimal"/>
      <w:lvlText w:val=""/>
      <w:lvlJc w:val="left"/>
    </w:lvl>
    <w:lvl w:ilvl="5" w:tplc="B15EE6DE">
      <w:numFmt w:val="decimal"/>
      <w:lvlText w:val=""/>
      <w:lvlJc w:val="left"/>
    </w:lvl>
    <w:lvl w:ilvl="6" w:tplc="66485106">
      <w:numFmt w:val="decimal"/>
      <w:lvlText w:val=""/>
      <w:lvlJc w:val="left"/>
    </w:lvl>
    <w:lvl w:ilvl="7" w:tplc="C2724988">
      <w:numFmt w:val="decimal"/>
      <w:lvlText w:val=""/>
      <w:lvlJc w:val="left"/>
    </w:lvl>
    <w:lvl w:ilvl="8" w:tplc="625833B2">
      <w:numFmt w:val="decimal"/>
      <w:lvlText w:val=""/>
      <w:lvlJc w:val="left"/>
    </w:lvl>
  </w:abstractNum>
  <w:abstractNum w:abstractNumId="7">
    <w:nsid w:val="000041BB"/>
    <w:multiLevelType w:val="hybridMultilevel"/>
    <w:tmpl w:val="3A4CD3C2"/>
    <w:lvl w:ilvl="0" w:tplc="489887C6">
      <w:start w:val="2"/>
      <w:numFmt w:val="decimal"/>
      <w:lvlText w:val="%1."/>
      <w:lvlJc w:val="left"/>
    </w:lvl>
    <w:lvl w:ilvl="1" w:tplc="1F789054">
      <w:numFmt w:val="decimal"/>
      <w:lvlText w:val=""/>
      <w:lvlJc w:val="left"/>
    </w:lvl>
    <w:lvl w:ilvl="2" w:tplc="66AE8F08">
      <w:numFmt w:val="decimal"/>
      <w:lvlText w:val=""/>
      <w:lvlJc w:val="left"/>
    </w:lvl>
    <w:lvl w:ilvl="3" w:tplc="8FB22484">
      <w:numFmt w:val="decimal"/>
      <w:lvlText w:val=""/>
      <w:lvlJc w:val="left"/>
    </w:lvl>
    <w:lvl w:ilvl="4" w:tplc="1E0C09DA">
      <w:numFmt w:val="decimal"/>
      <w:lvlText w:val=""/>
      <w:lvlJc w:val="left"/>
    </w:lvl>
    <w:lvl w:ilvl="5" w:tplc="5CACD0F6">
      <w:numFmt w:val="decimal"/>
      <w:lvlText w:val=""/>
      <w:lvlJc w:val="left"/>
    </w:lvl>
    <w:lvl w:ilvl="6" w:tplc="0A12BB26">
      <w:numFmt w:val="decimal"/>
      <w:lvlText w:val=""/>
      <w:lvlJc w:val="left"/>
    </w:lvl>
    <w:lvl w:ilvl="7" w:tplc="125E1EC4">
      <w:numFmt w:val="decimal"/>
      <w:lvlText w:val=""/>
      <w:lvlJc w:val="left"/>
    </w:lvl>
    <w:lvl w:ilvl="8" w:tplc="C2BC4B0E">
      <w:numFmt w:val="decimal"/>
      <w:lvlText w:val=""/>
      <w:lvlJc w:val="left"/>
    </w:lvl>
  </w:abstractNum>
  <w:abstractNum w:abstractNumId="8">
    <w:nsid w:val="00005AF1"/>
    <w:multiLevelType w:val="hybridMultilevel"/>
    <w:tmpl w:val="64D23DDE"/>
    <w:lvl w:ilvl="0" w:tplc="F6F253D4">
      <w:start w:val="1"/>
      <w:numFmt w:val="decimal"/>
      <w:lvlText w:val="%1."/>
      <w:lvlJc w:val="left"/>
    </w:lvl>
    <w:lvl w:ilvl="1" w:tplc="58169CA8">
      <w:start w:val="1"/>
      <w:numFmt w:val="decimal"/>
      <w:lvlText w:val="%2"/>
      <w:lvlJc w:val="left"/>
    </w:lvl>
    <w:lvl w:ilvl="2" w:tplc="6818DE6A">
      <w:numFmt w:val="decimal"/>
      <w:lvlText w:val=""/>
      <w:lvlJc w:val="left"/>
    </w:lvl>
    <w:lvl w:ilvl="3" w:tplc="25B01264">
      <w:numFmt w:val="decimal"/>
      <w:lvlText w:val=""/>
      <w:lvlJc w:val="left"/>
    </w:lvl>
    <w:lvl w:ilvl="4" w:tplc="E8940BA4">
      <w:numFmt w:val="decimal"/>
      <w:lvlText w:val=""/>
      <w:lvlJc w:val="left"/>
    </w:lvl>
    <w:lvl w:ilvl="5" w:tplc="1428871A">
      <w:numFmt w:val="decimal"/>
      <w:lvlText w:val=""/>
      <w:lvlJc w:val="left"/>
    </w:lvl>
    <w:lvl w:ilvl="6" w:tplc="8256BD2E">
      <w:numFmt w:val="decimal"/>
      <w:lvlText w:val=""/>
      <w:lvlJc w:val="left"/>
    </w:lvl>
    <w:lvl w:ilvl="7" w:tplc="1186BF36">
      <w:numFmt w:val="decimal"/>
      <w:lvlText w:val=""/>
      <w:lvlJc w:val="left"/>
    </w:lvl>
    <w:lvl w:ilvl="8" w:tplc="EC982218">
      <w:numFmt w:val="decimal"/>
      <w:lvlText w:val=""/>
      <w:lvlJc w:val="left"/>
    </w:lvl>
  </w:abstractNum>
  <w:abstractNum w:abstractNumId="9">
    <w:nsid w:val="00006DF1"/>
    <w:multiLevelType w:val="hybridMultilevel"/>
    <w:tmpl w:val="DCEAB7CC"/>
    <w:lvl w:ilvl="0" w:tplc="AF803A8C">
      <w:start w:val="1"/>
      <w:numFmt w:val="decimal"/>
      <w:lvlText w:val="%1"/>
      <w:lvlJc w:val="left"/>
    </w:lvl>
    <w:lvl w:ilvl="1" w:tplc="6FE6344A">
      <w:start w:val="1"/>
      <w:numFmt w:val="decimal"/>
      <w:lvlText w:val="%2."/>
      <w:lvlJc w:val="left"/>
    </w:lvl>
    <w:lvl w:ilvl="2" w:tplc="6C8823B2">
      <w:numFmt w:val="decimal"/>
      <w:lvlText w:val=""/>
      <w:lvlJc w:val="left"/>
    </w:lvl>
    <w:lvl w:ilvl="3" w:tplc="AEAED7A4">
      <w:numFmt w:val="decimal"/>
      <w:lvlText w:val=""/>
      <w:lvlJc w:val="left"/>
    </w:lvl>
    <w:lvl w:ilvl="4" w:tplc="28AEEC8C">
      <w:numFmt w:val="decimal"/>
      <w:lvlText w:val=""/>
      <w:lvlJc w:val="left"/>
    </w:lvl>
    <w:lvl w:ilvl="5" w:tplc="5B36C170">
      <w:numFmt w:val="decimal"/>
      <w:lvlText w:val=""/>
      <w:lvlJc w:val="left"/>
    </w:lvl>
    <w:lvl w:ilvl="6" w:tplc="A0406834">
      <w:numFmt w:val="decimal"/>
      <w:lvlText w:val=""/>
      <w:lvlJc w:val="left"/>
    </w:lvl>
    <w:lvl w:ilvl="7" w:tplc="0082CB3A">
      <w:numFmt w:val="decimal"/>
      <w:lvlText w:val=""/>
      <w:lvlJc w:val="left"/>
    </w:lvl>
    <w:lvl w:ilvl="8" w:tplc="F18AD094">
      <w:numFmt w:val="decimal"/>
      <w:lvlText w:val=""/>
      <w:lvlJc w:val="left"/>
    </w:lvl>
  </w:abstractNum>
  <w:abstractNum w:abstractNumId="10">
    <w:nsid w:val="00007E87"/>
    <w:multiLevelType w:val="hybridMultilevel"/>
    <w:tmpl w:val="076AB0B0"/>
    <w:lvl w:ilvl="0" w:tplc="D9F87AE6">
      <w:start w:val="1"/>
      <w:numFmt w:val="decimal"/>
      <w:lvlText w:val="%1"/>
      <w:lvlJc w:val="left"/>
    </w:lvl>
    <w:lvl w:ilvl="1" w:tplc="3D30E8A8">
      <w:start w:val="35"/>
      <w:numFmt w:val="upperLetter"/>
      <w:lvlText w:val="%2."/>
      <w:lvlJc w:val="left"/>
    </w:lvl>
    <w:lvl w:ilvl="2" w:tplc="19B6DDDC">
      <w:numFmt w:val="decimal"/>
      <w:lvlText w:val=""/>
      <w:lvlJc w:val="left"/>
    </w:lvl>
    <w:lvl w:ilvl="3" w:tplc="F5B269F4">
      <w:numFmt w:val="decimal"/>
      <w:lvlText w:val=""/>
      <w:lvlJc w:val="left"/>
    </w:lvl>
    <w:lvl w:ilvl="4" w:tplc="33385F8E">
      <w:numFmt w:val="decimal"/>
      <w:lvlText w:val=""/>
      <w:lvlJc w:val="left"/>
    </w:lvl>
    <w:lvl w:ilvl="5" w:tplc="53E2712C">
      <w:numFmt w:val="decimal"/>
      <w:lvlText w:val=""/>
      <w:lvlJc w:val="left"/>
    </w:lvl>
    <w:lvl w:ilvl="6" w:tplc="29B0CB20">
      <w:numFmt w:val="decimal"/>
      <w:lvlText w:val=""/>
      <w:lvlJc w:val="left"/>
    </w:lvl>
    <w:lvl w:ilvl="7" w:tplc="12FE06C8">
      <w:numFmt w:val="decimal"/>
      <w:lvlText w:val=""/>
      <w:lvlJc w:val="left"/>
    </w:lvl>
    <w:lvl w:ilvl="8" w:tplc="A26EDF9C">
      <w:numFmt w:val="decimal"/>
      <w:lvlText w:val=""/>
      <w:lvlJc w:val="left"/>
    </w:lvl>
  </w:abstractNum>
  <w:abstractNum w:abstractNumId="11">
    <w:nsid w:val="65181005"/>
    <w:multiLevelType w:val="hybridMultilevel"/>
    <w:tmpl w:val="6D52649C"/>
    <w:lvl w:ilvl="0" w:tplc="0419000F">
      <w:start w:val="1"/>
      <w:numFmt w:val="decimal"/>
      <w:lvlText w:val="%1."/>
      <w:lvlJc w:val="left"/>
      <w:pPr>
        <w:ind w:left="1840" w:hanging="360"/>
      </w:p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3"/>
    <w:rsid w:val="00013C3F"/>
    <w:rsid w:val="003003B9"/>
    <w:rsid w:val="00616110"/>
    <w:rsid w:val="00916B29"/>
    <w:rsid w:val="00923A93"/>
    <w:rsid w:val="00A15E32"/>
    <w:rsid w:val="00D7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16110"/>
    <w:pPr>
      <w:ind w:left="720"/>
      <w:contextualSpacing/>
    </w:pPr>
  </w:style>
  <w:style w:type="paragraph" w:styleId="a5">
    <w:name w:val="Balloon Text"/>
    <w:basedOn w:val="a"/>
    <w:link w:val="a6"/>
    <w:uiPriority w:val="99"/>
    <w:semiHidden/>
    <w:unhideWhenUsed/>
    <w:rsid w:val="00616110"/>
    <w:rPr>
      <w:rFonts w:ascii="Segoe UI" w:hAnsi="Segoe UI" w:cs="Segoe UI"/>
      <w:sz w:val="18"/>
      <w:szCs w:val="18"/>
    </w:rPr>
  </w:style>
  <w:style w:type="character" w:customStyle="1" w:styleId="a6">
    <w:name w:val="Текст выноски Знак"/>
    <w:basedOn w:val="a0"/>
    <w:link w:val="a5"/>
    <w:uiPriority w:val="99"/>
    <w:semiHidden/>
    <w:rsid w:val="006161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16110"/>
    <w:pPr>
      <w:ind w:left="720"/>
      <w:contextualSpacing/>
    </w:pPr>
  </w:style>
  <w:style w:type="paragraph" w:styleId="a5">
    <w:name w:val="Balloon Text"/>
    <w:basedOn w:val="a"/>
    <w:link w:val="a6"/>
    <w:uiPriority w:val="99"/>
    <w:semiHidden/>
    <w:unhideWhenUsed/>
    <w:rsid w:val="00616110"/>
    <w:rPr>
      <w:rFonts w:ascii="Segoe UI" w:hAnsi="Segoe UI" w:cs="Segoe UI"/>
      <w:sz w:val="18"/>
      <w:szCs w:val="18"/>
    </w:rPr>
  </w:style>
  <w:style w:type="character" w:customStyle="1" w:styleId="a6">
    <w:name w:val="Текст выноски Знак"/>
    <w:basedOn w:val="a0"/>
    <w:link w:val="a5"/>
    <w:uiPriority w:val="99"/>
    <w:semiHidden/>
    <w:rsid w:val="00616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9734</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2019-04-16T17:58:00Z</cp:lastPrinted>
  <dcterms:created xsi:type="dcterms:W3CDTF">2024-04-26T11:39:00Z</dcterms:created>
  <dcterms:modified xsi:type="dcterms:W3CDTF">2024-04-26T11:39:00Z</dcterms:modified>
</cp:coreProperties>
</file>